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15B" w:rsidRPr="00474DD1" w:rsidRDefault="00610977" w:rsidP="00474DD1">
      <w:pPr>
        <w:bidi/>
        <w:spacing w:line="360" w:lineRule="auto"/>
        <w:jc w:val="center"/>
        <w:rPr>
          <w:rFonts w:cs="B Nazanin"/>
          <w:b/>
          <w:bCs/>
          <w:sz w:val="44"/>
          <w:szCs w:val="44"/>
          <w:rtl/>
          <w:lang w:bidi="fa-IR"/>
        </w:rPr>
      </w:pPr>
      <w:bookmarkStart w:id="0" w:name="_GoBack"/>
      <w:bookmarkEnd w:id="0"/>
      <w:r w:rsidRPr="00474DD1">
        <w:rPr>
          <w:rFonts w:cs="B Nazanin" w:hint="cs"/>
          <w:b/>
          <w:bCs/>
          <w:sz w:val="44"/>
          <w:szCs w:val="44"/>
          <w:rtl/>
          <w:lang w:bidi="fa-IR"/>
        </w:rPr>
        <w:t>نوسان و ناپایداری پارامتریک صفحات</w:t>
      </w:r>
      <w:r w:rsidR="002A4544" w:rsidRPr="00474DD1">
        <w:rPr>
          <w:rFonts w:cs="B Nazanin" w:hint="cs"/>
          <w:b/>
          <w:bCs/>
          <w:sz w:val="44"/>
          <w:szCs w:val="44"/>
          <w:rtl/>
          <w:lang w:bidi="fa-IR"/>
        </w:rPr>
        <w:t xml:space="preserve"> ساخته شده از</w:t>
      </w:r>
      <w:r w:rsidRPr="00474DD1">
        <w:rPr>
          <w:rFonts w:cs="B Nazanin" w:hint="cs"/>
          <w:b/>
          <w:bCs/>
          <w:sz w:val="44"/>
          <w:szCs w:val="44"/>
          <w:rtl/>
          <w:lang w:bidi="fa-IR"/>
        </w:rPr>
        <w:t xml:space="preserve"> مواد هدفمند</w:t>
      </w:r>
    </w:p>
    <w:p w:rsidR="00474DD1" w:rsidRDefault="00474DD1" w:rsidP="00474DD1">
      <w:pPr>
        <w:bidi/>
        <w:spacing w:line="360" w:lineRule="auto"/>
        <w:jc w:val="lowKashida"/>
        <w:rPr>
          <w:rFonts w:cs="B Nazanin"/>
          <w:b/>
          <w:bCs/>
          <w:sz w:val="28"/>
          <w:szCs w:val="28"/>
          <w:lang w:bidi="fa-IR"/>
        </w:rPr>
      </w:pPr>
    </w:p>
    <w:p w:rsidR="00610977" w:rsidRPr="002A4544" w:rsidRDefault="00610977" w:rsidP="00474DD1">
      <w:pPr>
        <w:bidi/>
        <w:spacing w:line="360" w:lineRule="auto"/>
        <w:jc w:val="lowKashida"/>
        <w:rPr>
          <w:rFonts w:cs="B Nazanin"/>
          <w:b/>
          <w:bCs/>
          <w:sz w:val="28"/>
          <w:szCs w:val="28"/>
          <w:rtl/>
          <w:lang w:bidi="fa-IR"/>
        </w:rPr>
      </w:pPr>
      <w:r w:rsidRPr="002A4544">
        <w:rPr>
          <w:rFonts w:cs="B Nazanin" w:hint="cs"/>
          <w:b/>
          <w:bCs/>
          <w:sz w:val="28"/>
          <w:szCs w:val="28"/>
          <w:rtl/>
          <w:lang w:bidi="fa-IR"/>
        </w:rPr>
        <w:t>چکیده:</w:t>
      </w:r>
    </w:p>
    <w:p w:rsidR="00610977" w:rsidRPr="002A4544" w:rsidRDefault="00610977" w:rsidP="00474DD1">
      <w:pPr>
        <w:bidi/>
        <w:spacing w:line="360" w:lineRule="auto"/>
        <w:jc w:val="lowKashida"/>
        <w:rPr>
          <w:rFonts w:cs="B Nazanin"/>
          <w:sz w:val="28"/>
          <w:szCs w:val="28"/>
          <w:rtl/>
          <w:lang w:bidi="fa-IR"/>
        </w:rPr>
      </w:pPr>
      <w:r w:rsidRPr="002A4544">
        <w:rPr>
          <w:rFonts w:cs="B Nazanin" w:hint="cs"/>
          <w:sz w:val="28"/>
          <w:szCs w:val="28"/>
          <w:rtl/>
          <w:lang w:bidi="fa-IR"/>
        </w:rPr>
        <w:t>هدف پژوهش حاضر بررسی نوسان و ناپایداری پارامتریک صفحات مستطیلی مواد هدفمند با شرایط مرزی تکیه گاهی ساده</w:t>
      </w:r>
      <w:r w:rsidR="002A4544">
        <w:rPr>
          <w:rFonts w:cs="B Nazanin" w:hint="cs"/>
          <w:sz w:val="28"/>
          <w:szCs w:val="28"/>
          <w:rtl/>
          <w:lang w:bidi="fa-IR"/>
        </w:rPr>
        <w:t>،</w:t>
      </w:r>
      <w:r w:rsidRPr="002A4544">
        <w:rPr>
          <w:rFonts w:cs="B Nazanin" w:hint="cs"/>
          <w:sz w:val="28"/>
          <w:szCs w:val="28"/>
          <w:rtl/>
          <w:lang w:bidi="fa-IR"/>
        </w:rPr>
        <w:t xml:space="preserve"> که در مع</w:t>
      </w:r>
      <w:r w:rsidR="002A4544">
        <w:rPr>
          <w:rFonts w:cs="B Nazanin" w:hint="cs"/>
          <w:sz w:val="28"/>
          <w:szCs w:val="28"/>
          <w:rtl/>
          <w:lang w:bidi="fa-IR"/>
        </w:rPr>
        <w:t>رض  بارگذاری متناوب دو محوری در-</w:t>
      </w:r>
      <w:r w:rsidRPr="002A4544">
        <w:rPr>
          <w:rFonts w:cs="B Nazanin" w:hint="cs"/>
          <w:sz w:val="28"/>
          <w:szCs w:val="28"/>
          <w:rtl/>
          <w:lang w:bidi="fa-IR"/>
        </w:rPr>
        <w:t>صفحه قرار دار</w:t>
      </w:r>
      <w:r w:rsidR="002A4544">
        <w:rPr>
          <w:rFonts w:cs="B Nazanin" w:hint="cs"/>
          <w:sz w:val="28"/>
          <w:szCs w:val="28"/>
          <w:rtl/>
          <w:lang w:bidi="fa-IR"/>
        </w:rPr>
        <w:t>ن</w:t>
      </w:r>
      <w:r w:rsidRPr="002A4544">
        <w:rPr>
          <w:rFonts w:cs="B Nazanin" w:hint="cs"/>
          <w:sz w:val="28"/>
          <w:szCs w:val="28"/>
          <w:rtl/>
          <w:lang w:bidi="fa-IR"/>
        </w:rPr>
        <w:t>د</w:t>
      </w:r>
      <w:r w:rsidR="002A4544">
        <w:rPr>
          <w:rFonts w:cs="B Nazanin" w:hint="cs"/>
          <w:sz w:val="28"/>
          <w:szCs w:val="28"/>
          <w:rtl/>
          <w:lang w:bidi="fa-IR"/>
        </w:rPr>
        <w:t>،</w:t>
      </w:r>
      <w:r w:rsidRPr="002A4544">
        <w:rPr>
          <w:rFonts w:cs="B Nazanin" w:hint="cs"/>
          <w:sz w:val="28"/>
          <w:szCs w:val="28"/>
          <w:rtl/>
          <w:lang w:bidi="fa-IR"/>
        </w:rPr>
        <w:t xml:space="preserve"> است. نظریه تغییر شکل برشی مرتبه اول برای فرمول بندی نظری صفحات </w:t>
      </w:r>
      <w:r w:rsidRPr="002A4544">
        <w:rPr>
          <w:rFonts w:cs="B Nazanin"/>
          <w:sz w:val="28"/>
          <w:szCs w:val="28"/>
          <w:lang w:bidi="fa-IR"/>
        </w:rPr>
        <w:t>FGM</w:t>
      </w:r>
      <w:r w:rsidRPr="002A4544">
        <w:rPr>
          <w:rFonts w:cs="B Nazanin" w:hint="cs"/>
          <w:sz w:val="28"/>
          <w:szCs w:val="28"/>
          <w:rtl/>
          <w:lang w:bidi="fa-IR"/>
        </w:rPr>
        <w:t xml:space="preserve"> بکار رفت.  فرض بر این است که ویژگی های صفحات ساخته شده از مواد هدفمند در جهت ضخامت بر اساس قانون توزیع توان بر</w:t>
      </w:r>
      <w:r w:rsidR="002C07DA">
        <w:rPr>
          <w:rFonts w:cs="B Nazanin" w:hint="cs"/>
          <w:sz w:val="28"/>
          <w:szCs w:val="28"/>
          <w:rtl/>
          <w:lang w:bidi="fa-IR"/>
        </w:rPr>
        <w:t xml:space="preserve"> اساس</w:t>
      </w:r>
      <w:r w:rsidRPr="002A4544">
        <w:rPr>
          <w:rFonts w:cs="B Nazanin" w:hint="cs"/>
          <w:sz w:val="28"/>
          <w:szCs w:val="28"/>
          <w:rtl/>
          <w:lang w:bidi="fa-IR"/>
        </w:rPr>
        <w:t xml:space="preserve"> کسر حجمی اجزای سازنده، تغییر می کند. اصل هامیلتون برای  تبدیل معادلات حاک</w:t>
      </w:r>
      <w:r w:rsidR="002C07DA">
        <w:rPr>
          <w:rFonts w:cs="B Nazanin" w:hint="cs"/>
          <w:sz w:val="28"/>
          <w:szCs w:val="28"/>
          <w:rtl/>
          <w:lang w:bidi="fa-IR"/>
        </w:rPr>
        <w:t>م</w:t>
      </w:r>
      <w:r w:rsidRPr="002A4544">
        <w:rPr>
          <w:rFonts w:cs="B Nazanin" w:hint="cs"/>
          <w:sz w:val="28"/>
          <w:szCs w:val="28"/>
          <w:rtl/>
          <w:lang w:bidi="fa-IR"/>
        </w:rPr>
        <w:t xml:space="preserve"> به سیستم خطی معادلات </w:t>
      </w:r>
      <w:r w:rsidRPr="002A4544">
        <w:rPr>
          <w:rFonts w:cs="B Nazanin"/>
          <w:sz w:val="28"/>
          <w:szCs w:val="28"/>
          <w:lang w:bidi="fa-IR"/>
        </w:rPr>
        <w:t>Mathieu–</w:t>
      </w:r>
      <w:proofErr w:type="spellStart"/>
      <w:r w:rsidRPr="002A4544">
        <w:rPr>
          <w:rFonts w:cs="B Nazanin"/>
          <w:sz w:val="28"/>
          <w:szCs w:val="28"/>
          <w:lang w:bidi="fa-IR"/>
        </w:rPr>
        <w:t>Hil</w:t>
      </w:r>
      <w:proofErr w:type="spellEnd"/>
      <w:r w:rsidRPr="002A4544">
        <w:rPr>
          <w:rFonts w:cs="B Nazanin" w:hint="cs"/>
          <w:sz w:val="28"/>
          <w:szCs w:val="28"/>
          <w:rtl/>
          <w:lang w:bidi="fa-IR"/>
        </w:rPr>
        <w:t xml:space="preserve"> بکار رفت که بر اساس آن مرز مناطق پایدار و ناپایدار به کمک نظریه </w:t>
      </w:r>
      <w:proofErr w:type="spellStart"/>
      <w:r w:rsidR="006B4034" w:rsidRPr="002A4544">
        <w:rPr>
          <w:rFonts w:cs="B Nazanin"/>
          <w:sz w:val="28"/>
          <w:szCs w:val="28"/>
          <w:lang w:bidi="fa-IR"/>
        </w:rPr>
        <w:t>Floquet</w:t>
      </w:r>
      <w:proofErr w:type="spellEnd"/>
      <w:r w:rsidR="006B4034" w:rsidRPr="002A4544">
        <w:rPr>
          <w:rFonts w:cs="B Nazanin" w:hint="cs"/>
          <w:sz w:val="28"/>
          <w:szCs w:val="28"/>
          <w:rtl/>
          <w:lang w:bidi="fa-IR"/>
        </w:rPr>
        <w:t xml:space="preserve"> بر روی پارامترهای فضایی، تعیین شد. فرکانس های طبیعی و </w:t>
      </w:r>
      <w:r w:rsidR="002C07DA">
        <w:rPr>
          <w:rFonts w:cs="B Nazanin" w:hint="cs"/>
          <w:sz w:val="28"/>
          <w:szCs w:val="28"/>
          <w:rtl/>
          <w:lang w:bidi="fa-IR"/>
        </w:rPr>
        <w:t>آنالیز</w:t>
      </w:r>
      <w:r w:rsidR="006B4034" w:rsidRPr="002A4544">
        <w:rPr>
          <w:rFonts w:cs="B Nazanin" w:hint="cs"/>
          <w:sz w:val="28"/>
          <w:szCs w:val="28"/>
          <w:rtl/>
          <w:lang w:bidi="fa-IR"/>
        </w:rPr>
        <w:t xml:space="preserve"> کمانش نیز بحث شدند. نتایج عددی بصورت پارامترهای بی بعد و فرم گرافیکی صفحات </w:t>
      </w:r>
      <w:r w:rsidR="006B4034" w:rsidRPr="002A4544">
        <w:rPr>
          <w:rFonts w:cs="B Nazanin"/>
          <w:sz w:val="28"/>
          <w:szCs w:val="28"/>
          <w:lang w:bidi="fa-IR"/>
        </w:rPr>
        <w:t>FGM</w:t>
      </w:r>
      <w:r w:rsidR="006B4034" w:rsidRPr="002A4544">
        <w:rPr>
          <w:rFonts w:cs="B Nazanin" w:hint="cs"/>
          <w:sz w:val="28"/>
          <w:szCs w:val="28"/>
          <w:rtl/>
          <w:lang w:bidi="fa-IR"/>
        </w:rPr>
        <w:t xml:space="preserve"> ساخته شده از فولاد و آلومینا ارائه شد. اثر تغییر پارامترهایی چون مقدار شاخص</w:t>
      </w:r>
      <w:r w:rsidR="002C07DA">
        <w:rPr>
          <w:rFonts w:cs="B Nazanin" w:hint="cs"/>
          <w:sz w:val="28"/>
          <w:szCs w:val="28"/>
          <w:rtl/>
          <w:lang w:bidi="fa-IR"/>
        </w:rPr>
        <w:t xml:space="preserve"> و</w:t>
      </w:r>
      <w:r w:rsidR="006B4034" w:rsidRPr="002A4544">
        <w:rPr>
          <w:rFonts w:cs="B Nazanin" w:hint="cs"/>
          <w:sz w:val="28"/>
          <w:szCs w:val="28"/>
          <w:rtl/>
          <w:lang w:bidi="fa-IR"/>
        </w:rPr>
        <w:t xml:space="preserve"> نسبت حجم</w:t>
      </w:r>
      <w:r w:rsidR="002C07DA">
        <w:rPr>
          <w:rFonts w:cs="B Nazanin" w:hint="cs"/>
          <w:sz w:val="28"/>
          <w:szCs w:val="28"/>
          <w:rtl/>
          <w:lang w:bidi="fa-IR"/>
        </w:rPr>
        <w:t>ی</w:t>
      </w:r>
      <w:r w:rsidR="006B4034" w:rsidRPr="002A4544">
        <w:rPr>
          <w:rFonts w:cs="B Nazanin" w:hint="cs"/>
          <w:sz w:val="28"/>
          <w:szCs w:val="28"/>
          <w:rtl/>
          <w:lang w:bidi="fa-IR"/>
        </w:rPr>
        <w:t xml:space="preserve"> بر روی بار کمانشی و فرکانس های طبیعی بررسی شد. اثر مقدار شاخص قانون توان و نسبت حجمی بر روی پایداری دینامیک نواحی نیز با جزئیات بررسی شد.</w:t>
      </w:r>
    </w:p>
    <w:p w:rsidR="00512F3B" w:rsidRPr="002A4544" w:rsidRDefault="006B4034" w:rsidP="00474DD1">
      <w:pPr>
        <w:bidi/>
        <w:spacing w:line="360" w:lineRule="auto"/>
        <w:jc w:val="lowKashida"/>
        <w:rPr>
          <w:rFonts w:cs="B Nazanin"/>
          <w:sz w:val="28"/>
          <w:szCs w:val="28"/>
          <w:rtl/>
          <w:lang w:bidi="fa-IR"/>
        </w:rPr>
        <w:sectPr w:rsidR="00512F3B" w:rsidRPr="002A4544">
          <w:headerReference w:type="default" r:id="rId8"/>
          <w:pgSz w:w="12240" w:h="15840"/>
          <w:pgMar w:top="1440" w:right="1440" w:bottom="1440" w:left="1440" w:header="720" w:footer="720" w:gutter="0"/>
          <w:cols w:space="720"/>
          <w:docGrid w:linePitch="360"/>
        </w:sectPr>
      </w:pPr>
      <w:r w:rsidRPr="002C07DA">
        <w:rPr>
          <w:rFonts w:cs="B Nazanin" w:hint="cs"/>
          <w:b/>
          <w:bCs/>
          <w:sz w:val="28"/>
          <w:szCs w:val="28"/>
          <w:rtl/>
          <w:lang w:bidi="fa-IR"/>
        </w:rPr>
        <w:t>کلمات کلیدی:</w:t>
      </w:r>
      <w:r w:rsidRPr="002A4544">
        <w:rPr>
          <w:rFonts w:cs="B Nazanin" w:hint="cs"/>
          <w:sz w:val="28"/>
          <w:szCs w:val="28"/>
          <w:rtl/>
          <w:lang w:bidi="fa-IR"/>
        </w:rPr>
        <w:t xml:space="preserve"> نوسان </w:t>
      </w:r>
      <w:r w:rsidR="002C07DA">
        <w:rPr>
          <w:rFonts w:cs="B Nazanin" w:hint="cs"/>
          <w:sz w:val="28"/>
          <w:szCs w:val="28"/>
          <w:rtl/>
          <w:lang w:bidi="fa-IR"/>
        </w:rPr>
        <w:t>آزاد</w:t>
      </w:r>
      <w:r w:rsidRPr="002A4544">
        <w:rPr>
          <w:rFonts w:cs="B Nazanin" w:hint="cs"/>
          <w:sz w:val="28"/>
          <w:szCs w:val="28"/>
          <w:rtl/>
          <w:lang w:bidi="fa-IR"/>
        </w:rPr>
        <w:t>؛ بار کمانش بحرانی؛ صفحات مواد هدفمند، روش اجزا محدود، نوا</w:t>
      </w:r>
      <w:r w:rsidR="002C07DA">
        <w:rPr>
          <w:rFonts w:cs="B Nazanin" w:hint="cs"/>
          <w:sz w:val="28"/>
          <w:szCs w:val="28"/>
          <w:rtl/>
          <w:lang w:bidi="fa-IR"/>
        </w:rPr>
        <w:t>حی ناپایدار</w:t>
      </w:r>
    </w:p>
    <w:p w:rsidR="006B4034" w:rsidRPr="002C07DA" w:rsidRDefault="00512F3B" w:rsidP="00474DD1">
      <w:pPr>
        <w:pStyle w:val="ListParagraph"/>
        <w:numPr>
          <w:ilvl w:val="0"/>
          <w:numId w:val="3"/>
        </w:numPr>
        <w:bidi/>
        <w:spacing w:line="360" w:lineRule="auto"/>
        <w:jc w:val="lowKashida"/>
        <w:rPr>
          <w:rFonts w:cs="B Nazanin"/>
          <w:b/>
          <w:bCs/>
          <w:sz w:val="28"/>
          <w:szCs w:val="28"/>
          <w:lang w:bidi="fa-IR"/>
        </w:rPr>
      </w:pPr>
      <w:r w:rsidRPr="002C07DA">
        <w:rPr>
          <w:rFonts w:cs="B Nazanin" w:hint="cs"/>
          <w:b/>
          <w:bCs/>
          <w:sz w:val="28"/>
          <w:szCs w:val="28"/>
          <w:rtl/>
          <w:lang w:bidi="fa-IR"/>
        </w:rPr>
        <w:lastRenderedPageBreak/>
        <w:t>مقدمه</w:t>
      </w:r>
    </w:p>
    <w:p w:rsidR="00512F3B" w:rsidRPr="002C07DA" w:rsidRDefault="00512F3B"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مواد هدفمند به گونه ای طراحی شده اند که  بر معایب مواد معمول غلبه کنند. این مواد از آن روی هدفمند خوانده می شوند که ویژگی های </w:t>
      </w:r>
      <w:r w:rsidR="002C07DA">
        <w:rPr>
          <w:rFonts w:cs="B Nazanin" w:hint="cs"/>
          <w:sz w:val="28"/>
          <w:szCs w:val="28"/>
          <w:rtl/>
          <w:lang w:bidi="fa-IR"/>
        </w:rPr>
        <w:t>آنها</w:t>
      </w:r>
      <w:r w:rsidRPr="002A4544">
        <w:rPr>
          <w:rFonts w:cs="B Nazanin" w:hint="cs"/>
          <w:sz w:val="28"/>
          <w:szCs w:val="28"/>
          <w:rtl/>
          <w:lang w:bidi="fa-IR"/>
        </w:rPr>
        <w:t xml:space="preserve"> با تغییر ضخامت تغییر می کند که</w:t>
      </w:r>
      <w:r w:rsidR="002C07DA">
        <w:rPr>
          <w:rFonts w:cs="B Nazanin" w:hint="cs"/>
          <w:sz w:val="28"/>
          <w:szCs w:val="28"/>
          <w:rtl/>
          <w:lang w:bidi="fa-IR"/>
        </w:rPr>
        <w:t xml:space="preserve"> این پدیده</w:t>
      </w:r>
      <w:r w:rsidRPr="002A4544">
        <w:rPr>
          <w:rFonts w:cs="B Nazanin" w:hint="cs"/>
          <w:sz w:val="28"/>
          <w:szCs w:val="28"/>
          <w:rtl/>
          <w:lang w:bidi="fa-IR"/>
        </w:rPr>
        <w:t xml:space="preserve"> در مواد معمول دیده نمی شود. این مواد مزایای زیادی دارند مانند مقاومت بالا در برابر تغییرات دمایی، مقاومت در برابر سایش، کاهش تنش باقی مانده و حرارتی و افزایش نسبت مقاومت به وزن</w:t>
      </w:r>
      <w:r w:rsidR="002C07DA">
        <w:rPr>
          <w:rFonts w:cs="B Nazanin" w:hint="cs"/>
          <w:sz w:val="28"/>
          <w:szCs w:val="28"/>
          <w:rtl/>
          <w:lang w:bidi="fa-IR"/>
        </w:rPr>
        <w:t>؛</w:t>
      </w:r>
      <w:r w:rsidR="00731337" w:rsidRPr="002A4544">
        <w:rPr>
          <w:rFonts w:cs="B Nazanin" w:hint="cs"/>
          <w:sz w:val="28"/>
          <w:szCs w:val="28"/>
          <w:rtl/>
          <w:lang w:bidi="fa-IR"/>
        </w:rPr>
        <w:t xml:space="preserve"> به دلیل این ویژگی ها، پایداری نیز افزایش خواهد یافت. به دلیل ویژگی های فوق العاده مواد هدفمند (</w:t>
      </w:r>
      <w:r w:rsidR="00731337" w:rsidRPr="002A4544">
        <w:rPr>
          <w:rFonts w:cs="B Nazanin"/>
          <w:sz w:val="28"/>
          <w:szCs w:val="28"/>
          <w:lang w:bidi="fa-IR"/>
        </w:rPr>
        <w:t>FGM</w:t>
      </w:r>
      <w:r w:rsidR="00731337" w:rsidRPr="002A4544">
        <w:rPr>
          <w:rFonts w:cs="B Nazanin" w:hint="cs"/>
          <w:sz w:val="28"/>
          <w:szCs w:val="28"/>
          <w:rtl/>
          <w:lang w:bidi="fa-IR"/>
        </w:rPr>
        <w:t xml:space="preserve">) از </w:t>
      </w:r>
      <w:r w:rsidR="002C07DA">
        <w:rPr>
          <w:rFonts w:cs="B Nazanin" w:hint="cs"/>
          <w:sz w:val="28"/>
          <w:szCs w:val="28"/>
          <w:rtl/>
          <w:lang w:bidi="fa-IR"/>
        </w:rPr>
        <w:t>آنها</w:t>
      </w:r>
      <w:r w:rsidR="00731337" w:rsidRPr="002A4544">
        <w:rPr>
          <w:rFonts w:cs="B Nazanin" w:hint="cs"/>
          <w:sz w:val="28"/>
          <w:szCs w:val="28"/>
          <w:rtl/>
          <w:lang w:bidi="fa-IR"/>
        </w:rPr>
        <w:t xml:space="preserve"> در کاربردهای مهندسی زیادی استفاده می شود مانند هوافضا، هواپیما، اتوموبیل؛ صنایع دفاعی، صنای</w:t>
      </w:r>
      <w:r w:rsidR="002C07DA">
        <w:rPr>
          <w:rFonts w:cs="B Nazanin" w:hint="cs"/>
          <w:sz w:val="28"/>
          <w:szCs w:val="28"/>
          <w:rtl/>
          <w:lang w:bidi="fa-IR"/>
        </w:rPr>
        <w:t>ع</w:t>
      </w:r>
      <w:r w:rsidR="00731337" w:rsidRPr="002A4544">
        <w:rPr>
          <w:rFonts w:cs="B Nazanin" w:hint="cs"/>
          <w:sz w:val="28"/>
          <w:szCs w:val="28"/>
          <w:rtl/>
          <w:lang w:bidi="fa-IR"/>
        </w:rPr>
        <w:t xml:space="preserve"> زیست-پزشکی و الکترونیک. مولفه های ساختاری زیادی را می توان بصورت صفحه مدل سازی کرد. ساختارهای صفحه مانند معمولا در معرض ا</w:t>
      </w:r>
      <w:r w:rsidR="002C07DA">
        <w:rPr>
          <w:rFonts w:cs="B Nazanin" w:hint="cs"/>
          <w:sz w:val="28"/>
          <w:szCs w:val="28"/>
          <w:rtl/>
          <w:lang w:bidi="fa-IR"/>
        </w:rPr>
        <w:t>ن</w:t>
      </w:r>
      <w:r w:rsidR="00731337" w:rsidRPr="002A4544">
        <w:rPr>
          <w:rFonts w:cs="B Nazanin" w:hint="cs"/>
          <w:sz w:val="28"/>
          <w:szCs w:val="28"/>
          <w:rtl/>
          <w:lang w:bidi="fa-IR"/>
        </w:rPr>
        <w:t xml:space="preserve">واع مختلفی از بار دینامیک قرار دارند که در میان </w:t>
      </w:r>
      <w:r w:rsidR="002C07DA">
        <w:rPr>
          <w:rFonts w:cs="B Nazanin" w:hint="cs"/>
          <w:sz w:val="28"/>
          <w:szCs w:val="28"/>
          <w:rtl/>
          <w:lang w:bidi="fa-IR"/>
        </w:rPr>
        <w:t>آنها</w:t>
      </w:r>
      <w:r w:rsidR="00731337" w:rsidRPr="002A4544">
        <w:rPr>
          <w:rFonts w:cs="B Nazanin" w:hint="cs"/>
          <w:sz w:val="28"/>
          <w:szCs w:val="28"/>
          <w:rtl/>
          <w:lang w:bidi="fa-IR"/>
        </w:rPr>
        <w:t>، نیروهای در</w:t>
      </w:r>
      <w:r w:rsidR="002C07DA">
        <w:rPr>
          <w:rFonts w:cs="B Nazanin" w:hint="cs"/>
          <w:sz w:val="28"/>
          <w:szCs w:val="28"/>
          <w:rtl/>
          <w:lang w:bidi="fa-IR"/>
        </w:rPr>
        <w:t>-صفحه متغی</w:t>
      </w:r>
      <w:r w:rsidR="00731337" w:rsidRPr="002A4544">
        <w:rPr>
          <w:rFonts w:cs="B Nazanin" w:hint="cs"/>
          <w:sz w:val="28"/>
          <w:szCs w:val="28"/>
          <w:rtl/>
          <w:lang w:bidi="fa-IR"/>
        </w:rPr>
        <w:t>ر با زمان می توان</w:t>
      </w:r>
      <w:r w:rsidR="002C07DA">
        <w:rPr>
          <w:rFonts w:cs="B Nazanin" w:hint="cs"/>
          <w:sz w:val="28"/>
          <w:szCs w:val="28"/>
          <w:rtl/>
          <w:lang w:bidi="fa-IR"/>
        </w:rPr>
        <w:t>ن</w:t>
      </w:r>
      <w:r w:rsidR="00731337" w:rsidRPr="002A4544">
        <w:rPr>
          <w:rFonts w:cs="B Nazanin" w:hint="cs"/>
          <w:sz w:val="28"/>
          <w:szCs w:val="28"/>
          <w:rtl/>
          <w:lang w:bidi="fa-IR"/>
        </w:rPr>
        <w:t>د</w:t>
      </w:r>
      <w:r w:rsidR="002C07DA">
        <w:rPr>
          <w:rFonts w:cs="B Nazanin" w:hint="cs"/>
          <w:sz w:val="28"/>
          <w:szCs w:val="28"/>
          <w:rtl/>
          <w:lang w:bidi="fa-IR"/>
        </w:rPr>
        <w:t xml:space="preserve"> </w:t>
      </w:r>
      <w:r w:rsidR="00731337" w:rsidRPr="002A4544">
        <w:rPr>
          <w:rFonts w:cs="B Nazanin" w:hint="cs"/>
          <w:sz w:val="28"/>
          <w:szCs w:val="28"/>
          <w:rtl/>
          <w:lang w:bidi="fa-IR"/>
        </w:rPr>
        <w:t>منجر به ناپایداری دینامیک شو</w:t>
      </w:r>
      <w:r w:rsidR="002C07DA">
        <w:rPr>
          <w:rFonts w:cs="B Nazanin" w:hint="cs"/>
          <w:sz w:val="28"/>
          <w:szCs w:val="28"/>
          <w:rtl/>
          <w:lang w:bidi="fa-IR"/>
        </w:rPr>
        <w:t>ن</w:t>
      </w:r>
      <w:r w:rsidR="00731337" w:rsidRPr="002A4544">
        <w:rPr>
          <w:rFonts w:cs="B Nazanin" w:hint="cs"/>
          <w:sz w:val="28"/>
          <w:szCs w:val="28"/>
          <w:rtl/>
          <w:lang w:bidi="fa-IR"/>
        </w:rPr>
        <w:t>د</w:t>
      </w:r>
      <w:r w:rsidR="002C07DA">
        <w:rPr>
          <w:rFonts w:cs="B Nazanin" w:hint="cs"/>
          <w:sz w:val="28"/>
          <w:szCs w:val="28"/>
          <w:rtl/>
          <w:lang w:bidi="fa-IR"/>
        </w:rPr>
        <w:t>؛</w:t>
      </w:r>
      <w:r w:rsidR="00731337" w:rsidRPr="002A4544">
        <w:rPr>
          <w:rFonts w:cs="B Nazanin" w:hint="cs"/>
          <w:sz w:val="28"/>
          <w:szCs w:val="28"/>
          <w:rtl/>
          <w:lang w:bidi="fa-IR"/>
        </w:rPr>
        <w:t xml:space="preserve"> </w:t>
      </w:r>
      <w:r w:rsidR="002C07DA">
        <w:rPr>
          <w:rFonts w:cs="B Nazanin" w:hint="cs"/>
          <w:sz w:val="28"/>
          <w:szCs w:val="28"/>
          <w:rtl/>
          <w:lang w:bidi="fa-IR"/>
        </w:rPr>
        <w:t>که</w:t>
      </w:r>
      <w:r w:rsidR="00731337" w:rsidRPr="002A4544">
        <w:rPr>
          <w:rFonts w:cs="B Nazanin" w:hint="cs"/>
          <w:sz w:val="28"/>
          <w:szCs w:val="28"/>
          <w:rtl/>
          <w:lang w:bidi="fa-IR"/>
        </w:rPr>
        <w:t xml:space="preserve"> در اثر آن پاسخ های متفاوتی به وجود خواهد آمد. در عمل</w:t>
      </w:r>
      <w:r w:rsidR="002C07DA">
        <w:rPr>
          <w:rFonts w:cs="B Nazanin" w:hint="cs"/>
          <w:sz w:val="28"/>
          <w:szCs w:val="28"/>
          <w:rtl/>
          <w:lang w:bidi="fa-IR"/>
        </w:rPr>
        <w:t xml:space="preserve">، بار دینامیک به </w:t>
      </w:r>
      <w:r w:rsidR="002C07DA">
        <w:rPr>
          <w:rFonts w:cs="B Nazanin" w:hint="cs"/>
          <w:sz w:val="28"/>
          <w:szCs w:val="28"/>
          <w:rtl/>
          <w:lang w:bidi="fa-IR"/>
        </w:rPr>
        <w:lastRenderedPageBreak/>
        <w:t>زمان وابسته است و می توا</w:t>
      </w:r>
      <w:r w:rsidR="00731337" w:rsidRPr="002A4544">
        <w:rPr>
          <w:rFonts w:cs="B Nazanin" w:hint="cs"/>
          <w:sz w:val="28"/>
          <w:szCs w:val="28"/>
          <w:rtl/>
          <w:lang w:bidi="fa-IR"/>
        </w:rPr>
        <w:t>ند جهتش</w:t>
      </w:r>
      <w:r w:rsidR="002C07DA">
        <w:rPr>
          <w:rFonts w:cs="B Nazanin" w:hint="cs"/>
          <w:sz w:val="28"/>
          <w:szCs w:val="28"/>
          <w:rtl/>
          <w:lang w:bidi="fa-IR"/>
        </w:rPr>
        <w:t xml:space="preserve"> را عوض ک</w:t>
      </w:r>
      <w:r w:rsidR="00731337" w:rsidRPr="002C07DA">
        <w:rPr>
          <w:rFonts w:cs="B Nazanin" w:hint="cs"/>
          <w:sz w:val="28"/>
          <w:szCs w:val="28"/>
          <w:rtl/>
          <w:lang w:bidi="fa-IR"/>
        </w:rPr>
        <w:t>ند. تعیین پایداری دینامیک سیستم تحت بار متناوب از اهمیت ویژه ای برخوردار است. در نتیجه</w:t>
      </w:r>
      <w:r w:rsidR="002C07DA">
        <w:rPr>
          <w:rFonts w:cs="B Nazanin" w:hint="cs"/>
          <w:sz w:val="28"/>
          <w:szCs w:val="28"/>
          <w:rtl/>
          <w:lang w:bidi="fa-IR"/>
        </w:rPr>
        <w:t>،</w:t>
      </w:r>
      <w:r w:rsidR="00731337" w:rsidRPr="002C07DA">
        <w:rPr>
          <w:rFonts w:cs="B Nazanin" w:hint="cs"/>
          <w:sz w:val="28"/>
          <w:szCs w:val="28"/>
          <w:rtl/>
          <w:lang w:bidi="fa-IR"/>
        </w:rPr>
        <w:t xml:space="preserve"> درک </w:t>
      </w:r>
      <w:r w:rsidR="002C07DA">
        <w:rPr>
          <w:rFonts w:cs="B Nazanin" w:hint="cs"/>
          <w:sz w:val="28"/>
          <w:szCs w:val="28"/>
          <w:rtl/>
          <w:lang w:bidi="fa-IR"/>
        </w:rPr>
        <w:t>جامعی</w:t>
      </w:r>
      <w:r w:rsidR="00731337" w:rsidRPr="002C07DA">
        <w:rPr>
          <w:rFonts w:cs="B Nazanin" w:hint="cs"/>
          <w:sz w:val="28"/>
          <w:szCs w:val="28"/>
          <w:rtl/>
          <w:lang w:bidi="fa-IR"/>
        </w:rPr>
        <w:t xml:space="preserve"> از ویژگی های ناپایداری دینامیک مواد ساختاری در محیطی با بار</w:t>
      </w:r>
      <w:r w:rsidR="002C07DA">
        <w:rPr>
          <w:rFonts w:cs="B Nazanin" w:hint="cs"/>
          <w:sz w:val="28"/>
          <w:szCs w:val="28"/>
          <w:rtl/>
          <w:lang w:bidi="fa-IR"/>
        </w:rPr>
        <w:t>گذاری</w:t>
      </w:r>
      <w:r w:rsidR="00731337" w:rsidRPr="002C07DA">
        <w:rPr>
          <w:rFonts w:cs="B Nazanin" w:hint="cs"/>
          <w:sz w:val="28"/>
          <w:szCs w:val="28"/>
          <w:rtl/>
          <w:lang w:bidi="fa-IR"/>
        </w:rPr>
        <w:t xml:space="preserve"> متناوب در طراحی اهمیت بالایی دارد.</w:t>
      </w:r>
    </w:p>
    <w:p w:rsidR="00820B40" w:rsidRPr="002A4544" w:rsidRDefault="00820B40"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مواد هدفمند از سرامیک و فلز به گونه ای ساخته شده اند که  سرامیک بتواند بار گرمایی ناشی از محیط های با دمای بالا را  تحمل کند. ویژگی های مواد هدفمند از یک سطح به سطح دیگر تغییر می کند که این منجر به حذف مشکل مواد کامپوزیتی و دستیابی به توزیع تنش نرم می شود. مدل سازی و تحلیل </w:t>
      </w:r>
      <w:r w:rsidRPr="002A4544">
        <w:rPr>
          <w:rFonts w:cs="B Nazanin"/>
          <w:sz w:val="28"/>
          <w:szCs w:val="28"/>
          <w:lang w:bidi="fa-IR"/>
        </w:rPr>
        <w:t>FGM</w:t>
      </w:r>
      <w:r w:rsidRPr="002A4544">
        <w:rPr>
          <w:rFonts w:cs="B Nazanin" w:hint="cs"/>
          <w:sz w:val="28"/>
          <w:szCs w:val="28"/>
          <w:rtl/>
          <w:lang w:bidi="fa-IR"/>
        </w:rPr>
        <w:t xml:space="preserve"> ها در ای</w:t>
      </w:r>
      <w:r w:rsidR="002C07DA">
        <w:rPr>
          <w:rFonts w:cs="B Nazanin" w:hint="cs"/>
          <w:sz w:val="28"/>
          <w:szCs w:val="28"/>
          <w:rtl/>
          <w:lang w:bidi="fa-IR"/>
        </w:rPr>
        <w:t>ن مرحله موضوع مهم</w:t>
      </w:r>
      <w:r w:rsidRPr="002A4544">
        <w:rPr>
          <w:rFonts w:cs="B Nazanin" w:hint="cs"/>
          <w:sz w:val="28"/>
          <w:szCs w:val="28"/>
          <w:rtl/>
          <w:lang w:bidi="fa-IR"/>
        </w:rPr>
        <w:t>ی</w:t>
      </w:r>
      <w:r w:rsidR="002C07DA">
        <w:rPr>
          <w:rFonts w:cs="B Nazanin" w:hint="cs"/>
          <w:sz w:val="28"/>
          <w:szCs w:val="28"/>
          <w:rtl/>
          <w:lang w:bidi="fa-IR"/>
        </w:rPr>
        <w:t xml:space="preserve"> </w:t>
      </w:r>
      <w:r w:rsidRPr="002A4544">
        <w:rPr>
          <w:rFonts w:cs="B Nazanin" w:hint="cs"/>
          <w:sz w:val="28"/>
          <w:szCs w:val="28"/>
          <w:rtl/>
          <w:lang w:bidi="fa-IR"/>
        </w:rPr>
        <w:t>است. نظریه  صفحات لامینت کلاسیک</w:t>
      </w:r>
      <w:r w:rsidR="0065109A" w:rsidRPr="002A4544">
        <w:rPr>
          <w:rFonts w:cs="B Nazanin" w:hint="cs"/>
          <w:sz w:val="28"/>
          <w:szCs w:val="28"/>
          <w:rtl/>
          <w:lang w:bidi="fa-IR"/>
        </w:rPr>
        <w:t xml:space="preserve"> در مورد صفحات </w:t>
      </w:r>
      <w:r w:rsidR="0065109A" w:rsidRPr="002A4544">
        <w:rPr>
          <w:rFonts w:cs="B Nazanin"/>
          <w:sz w:val="28"/>
          <w:szCs w:val="28"/>
          <w:lang w:bidi="fa-IR"/>
        </w:rPr>
        <w:t>FGM</w:t>
      </w:r>
      <w:r w:rsidR="0065109A" w:rsidRPr="002A4544">
        <w:rPr>
          <w:rFonts w:cs="B Nazanin" w:hint="cs"/>
          <w:sz w:val="28"/>
          <w:szCs w:val="28"/>
          <w:rtl/>
          <w:lang w:bidi="fa-IR"/>
        </w:rPr>
        <w:t xml:space="preserve"> کاربرد گسترده ای یافته و پوسته هایی بر اساس این نظریه گزارش شده اند. پیشرفت های اخیر در  مشخصه یابی و مدل سازی </w:t>
      </w:r>
      <w:r w:rsidR="0065109A" w:rsidRPr="002A4544">
        <w:rPr>
          <w:rFonts w:cs="B Nazanin"/>
          <w:sz w:val="28"/>
          <w:szCs w:val="28"/>
          <w:lang w:bidi="fa-IR"/>
        </w:rPr>
        <w:t>FGM</w:t>
      </w:r>
      <w:r w:rsidR="0065109A" w:rsidRPr="002A4544">
        <w:rPr>
          <w:rFonts w:cs="B Nazanin" w:hint="cs"/>
          <w:sz w:val="28"/>
          <w:szCs w:val="28"/>
          <w:rtl/>
          <w:lang w:bidi="fa-IR"/>
        </w:rPr>
        <w:t xml:space="preserve"> توسط </w:t>
      </w:r>
      <w:r w:rsidR="0065109A" w:rsidRPr="002A4544">
        <w:rPr>
          <w:rFonts w:cs="B Nazanin"/>
          <w:sz w:val="28"/>
          <w:szCs w:val="28"/>
          <w:lang w:bidi="fa-IR"/>
        </w:rPr>
        <w:t xml:space="preserve">Victor </w:t>
      </w:r>
      <w:proofErr w:type="spellStart"/>
      <w:r w:rsidR="0065109A" w:rsidRPr="002A4544">
        <w:rPr>
          <w:rFonts w:cs="B Nazanin"/>
          <w:sz w:val="28"/>
          <w:szCs w:val="28"/>
          <w:lang w:bidi="fa-IR"/>
        </w:rPr>
        <w:t>Birman</w:t>
      </w:r>
      <w:proofErr w:type="spellEnd"/>
      <w:r w:rsidR="0065109A" w:rsidRPr="002A4544">
        <w:rPr>
          <w:rFonts w:cs="B Nazanin" w:hint="cs"/>
          <w:sz w:val="28"/>
          <w:szCs w:val="28"/>
          <w:rtl/>
          <w:lang w:bidi="fa-IR"/>
        </w:rPr>
        <w:t xml:space="preserve"> [1] بررسی شده است که بر روی کارهای انتشار یافته از سال 2000 متمرکز است. به دلیل گستردگی و توسعه سریع </w:t>
      </w:r>
      <w:r w:rsidR="002C07DA">
        <w:rPr>
          <w:rFonts w:cs="B Nazanin" w:hint="cs"/>
          <w:sz w:val="28"/>
          <w:szCs w:val="28"/>
          <w:rtl/>
          <w:lang w:bidi="fa-IR"/>
        </w:rPr>
        <w:t xml:space="preserve">این </w:t>
      </w:r>
      <w:r w:rsidR="0065109A" w:rsidRPr="002A4544">
        <w:rPr>
          <w:rFonts w:cs="B Nazanin" w:hint="cs"/>
          <w:sz w:val="28"/>
          <w:szCs w:val="28"/>
          <w:rtl/>
          <w:lang w:bidi="fa-IR"/>
        </w:rPr>
        <w:t xml:space="preserve">حوزه، </w:t>
      </w:r>
      <w:r w:rsidR="0065109A" w:rsidRPr="002A4544">
        <w:rPr>
          <w:rFonts w:cs="B Nazanin" w:hint="cs"/>
          <w:sz w:val="28"/>
          <w:szCs w:val="28"/>
          <w:rtl/>
          <w:lang w:bidi="fa-IR"/>
        </w:rPr>
        <w:lastRenderedPageBreak/>
        <w:t>جنبه های مختلفی</w:t>
      </w:r>
      <w:r w:rsidR="002C07DA">
        <w:rPr>
          <w:rFonts w:cs="B Nazanin" w:hint="cs"/>
          <w:sz w:val="28"/>
          <w:szCs w:val="28"/>
          <w:rtl/>
          <w:lang w:bidi="fa-IR"/>
        </w:rPr>
        <w:t xml:space="preserve"> </w:t>
      </w:r>
      <w:r w:rsidR="0065109A" w:rsidRPr="002A4544">
        <w:rPr>
          <w:rFonts w:cs="B Nazanin" w:hint="cs"/>
          <w:sz w:val="28"/>
          <w:szCs w:val="28"/>
          <w:rtl/>
          <w:lang w:bidi="fa-IR"/>
        </w:rPr>
        <w:t xml:space="preserve">از نظریه و کاربرد </w:t>
      </w:r>
      <w:r w:rsidR="0065109A" w:rsidRPr="002A4544">
        <w:rPr>
          <w:rFonts w:cs="B Nazanin"/>
          <w:sz w:val="28"/>
          <w:szCs w:val="28"/>
          <w:lang w:bidi="fa-IR"/>
        </w:rPr>
        <w:t>FGM</w:t>
      </w:r>
      <w:r w:rsidR="0065109A" w:rsidRPr="002A4544">
        <w:rPr>
          <w:rFonts w:cs="B Nazanin" w:hint="cs"/>
          <w:sz w:val="28"/>
          <w:szCs w:val="28"/>
          <w:rtl/>
          <w:lang w:bidi="fa-IR"/>
        </w:rPr>
        <w:t xml:space="preserve"> دراین تلاش بازتاب یافته اند. </w:t>
      </w:r>
      <w:r w:rsidR="002C07DA">
        <w:rPr>
          <w:rFonts w:cs="B Nazanin" w:hint="cs"/>
          <w:sz w:val="28"/>
          <w:szCs w:val="28"/>
          <w:rtl/>
          <w:lang w:bidi="fa-IR"/>
        </w:rPr>
        <w:t>آنها</w:t>
      </w:r>
      <w:r w:rsidR="0065109A" w:rsidRPr="002A4544">
        <w:rPr>
          <w:rFonts w:cs="B Nazanin" w:hint="cs"/>
          <w:sz w:val="28"/>
          <w:szCs w:val="28"/>
          <w:rtl/>
          <w:lang w:bidi="fa-IR"/>
        </w:rPr>
        <w:t xml:space="preserve"> برخی از مشاهدات نویسندگان را بر اساس پژوهش های منتشر شده و </w:t>
      </w:r>
      <w:r w:rsidR="002C07DA">
        <w:rPr>
          <w:rFonts w:cs="B Nazanin" w:hint="cs"/>
          <w:sz w:val="28"/>
          <w:szCs w:val="28"/>
          <w:rtl/>
          <w:lang w:bidi="fa-IR"/>
        </w:rPr>
        <w:t>آنالیز</w:t>
      </w:r>
      <w:r w:rsidR="0065109A" w:rsidRPr="002A4544">
        <w:rPr>
          <w:rFonts w:cs="B Nazanin" w:hint="cs"/>
          <w:sz w:val="28"/>
          <w:szCs w:val="28"/>
          <w:rtl/>
          <w:lang w:bidi="fa-IR"/>
        </w:rPr>
        <w:t xml:space="preserve">های خودشان بر روی موضوع </w:t>
      </w:r>
      <w:r w:rsidR="0065109A" w:rsidRPr="002A4544">
        <w:rPr>
          <w:rFonts w:cs="B Nazanin"/>
          <w:sz w:val="28"/>
          <w:szCs w:val="28"/>
          <w:lang w:bidi="fa-IR"/>
        </w:rPr>
        <w:t>FGM</w:t>
      </w:r>
      <w:r w:rsidR="0065109A" w:rsidRPr="002A4544">
        <w:rPr>
          <w:rFonts w:cs="B Nazanin" w:hint="cs"/>
          <w:sz w:val="28"/>
          <w:szCs w:val="28"/>
          <w:rtl/>
          <w:lang w:bidi="fa-IR"/>
        </w:rPr>
        <w:t xml:space="preserve"> بیان کرده اند.</w:t>
      </w:r>
      <w:r w:rsidR="005C2455" w:rsidRPr="002A4544">
        <w:rPr>
          <w:rFonts w:cs="B Nazanin"/>
          <w:sz w:val="28"/>
          <w:szCs w:val="28"/>
          <w:lang w:bidi="fa-IR"/>
        </w:rPr>
        <w:t xml:space="preserve"> </w:t>
      </w:r>
      <w:r w:rsidR="005C2455" w:rsidRPr="002A4544">
        <w:rPr>
          <w:rFonts w:cs="B Nazanin" w:hint="cs"/>
          <w:sz w:val="28"/>
          <w:szCs w:val="28"/>
          <w:rtl/>
          <w:lang w:bidi="fa-IR"/>
        </w:rPr>
        <w:t xml:space="preserve"> سطح خنثی فیزیکی و سطح هندسی میانی در صفحات متقارن همگن یکسان اند. مفهوم سطح خنثی بر اساس نظریه کلاسیکی </w:t>
      </w:r>
      <w:r w:rsidR="002C07DA" w:rsidRPr="002A4544">
        <w:rPr>
          <w:rFonts w:cs="B Nazanin" w:hint="cs"/>
          <w:sz w:val="28"/>
          <w:szCs w:val="28"/>
          <w:rtl/>
          <w:lang w:bidi="fa-IR"/>
        </w:rPr>
        <w:t xml:space="preserve">غیر خطی </w:t>
      </w:r>
      <w:r w:rsidR="005C2455" w:rsidRPr="002A4544">
        <w:rPr>
          <w:rFonts w:cs="B Nazanin" w:hint="cs"/>
          <w:sz w:val="28"/>
          <w:szCs w:val="28"/>
          <w:rtl/>
          <w:lang w:bidi="fa-IR"/>
        </w:rPr>
        <w:t xml:space="preserve">صفحه برای صفحات </w:t>
      </w:r>
      <w:r w:rsidR="005C2455" w:rsidRPr="002A4544">
        <w:rPr>
          <w:rFonts w:cs="B Nazanin"/>
          <w:sz w:val="28"/>
          <w:szCs w:val="28"/>
          <w:lang w:bidi="fa-IR"/>
        </w:rPr>
        <w:t>FGM</w:t>
      </w:r>
      <w:r w:rsidR="005C2455" w:rsidRPr="002A4544">
        <w:rPr>
          <w:rFonts w:cs="B Nazanin" w:hint="cs"/>
          <w:sz w:val="28"/>
          <w:szCs w:val="28"/>
          <w:rtl/>
          <w:lang w:bidi="fa-IR"/>
        </w:rPr>
        <w:t xml:space="preserve"> توسط </w:t>
      </w:r>
      <w:r w:rsidR="005C2455" w:rsidRPr="002A4544">
        <w:rPr>
          <w:rFonts w:cs="B Nazanin"/>
          <w:sz w:val="28"/>
          <w:szCs w:val="28"/>
          <w:lang w:bidi="fa-IR"/>
        </w:rPr>
        <w:t xml:space="preserve">Da </w:t>
      </w:r>
      <w:proofErr w:type="spellStart"/>
      <w:r w:rsidR="005C2455" w:rsidRPr="002A4544">
        <w:rPr>
          <w:rFonts w:cs="B Nazanin"/>
          <w:sz w:val="28"/>
          <w:szCs w:val="28"/>
          <w:lang w:bidi="fa-IR"/>
        </w:rPr>
        <w:t>Guang</w:t>
      </w:r>
      <w:proofErr w:type="spellEnd"/>
      <w:r w:rsidR="005C2455" w:rsidRPr="002A4544">
        <w:rPr>
          <w:rFonts w:cs="B Nazanin"/>
          <w:sz w:val="28"/>
          <w:szCs w:val="28"/>
          <w:lang w:bidi="fa-IR"/>
        </w:rPr>
        <w:t xml:space="preserve"> </w:t>
      </w:r>
      <w:r w:rsidR="005C2455" w:rsidRPr="002A4544">
        <w:rPr>
          <w:rFonts w:cs="B Nazanin" w:hint="cs"/>
          <w:sz w:val="28"/>
          <w:szCs w:val="28"/>
          <w:rtl/>
          <w:lang w:bidi="fa-IR"/>
        </w:rPr>
        <w:t xml:space="preserve"> و </w:t>
      </w:r>
      <w:r w:rsidR="005C2455" w:rsidRPr="002A4544">
        <w:rPr>
          <w:rFonts w:cs="B Nazanin"/>
          <w:sz w:val="28"/>
          <w:szCs w:val="28"/>
          <w:lang w:bidi="fa-IR"/>
        </w:rPr>
        <w:t>You-He</w:t>
      </w:r>
      <w:r w:rsidR="005C2455" w:rsidRPr="002A4544">
        <w:rPr>
          <w:rFonts w:cs="B Nazanin" w:hint="cs"/>
          <w:sz w:val="28"/>
          <w:szCs w:val="28"/>
          <w:rtl/>
          <w:lang w:bidi="fa-IR"/>
        </w:rPr>
        <w:t xml:space="preserve"> [2] استخراج شد. فرمول بندی نظری و مدل سازی ا</w:t>
      </w:r>
      <w:r w:rsidR="002C07DA">
        <w:rPr>
          <w:rFonts w:cs="B Nazanin" w:hint="cs"/>
          <w:sz w:val="28"/>
          <w:szCs w:val="28"/>
          <w:rtl/>
          <w:lang w:bidi="fa-IR"/>
        </w:rPr>
        <w:t>لمان</w:t>
      </w:r>
      <w:r w:rsidR="005C2455" w:rsidRPr="002A4544">
        <w:rPr>
          <w:rFonts w:cs="B Nazanin" w:hint="cs"/>
          <w:sz w:val="28"/>
          <w:szCs w:val="28"/>
          <w:rtl/>
          <w:lang w:bidi="fa-IR"/>
        </w:rPr>
        <w:t xml:space="preserve"> محدود برای صفحات ماده هدفمند بر اساس تغییر شکل برشی مرتبه سوم توسط </w:t>
      </w:r>
      <w:r w:rsidR="005C2455" w:rsidRPr="002A4544">
        <w:rPr>
          <w:rFonts w:cs="B Nazanin"/>
          <w:sz w:val="28"/>
          <w:szCs w:val="28"/>
          <w:lang w:bidi="fa-IR"/>
        </w:rPr>
        <w:t>Reddy</w:t>
      </w:r>
      <w:r w:rsidR="005C2455" w:rsidRPr="002A4544">
        <w:rPr>
          <w:rFonts w:cs="B Nazanin" w:hint="cs"/>
          <w:sz w:val="28"/>
          <w:szCs w:val="28"/>
          <w:rtl/>
          <w:lang w:bidi="fa-IR"/>
        </w:rPr>
        <w:t xml:space="preserve"> ارائه شد [3].  این مدل اجزای محدود جفت شدگی ترمومکانیک و غیر خطی بودن هندسی را لحاظ می کند.</w:t>
      </w:r>
    </w:p>
    <w:p w:rsidR="00E12757" w:rsidRPr="002A4544" w:rsidRDefault="00E12757" w:rsidP="00474DD1">
      <w:pPr>
        <w:pStyle w:val="ListParagraph"/>
        <w:bidi/>
        <w:spacing w:line="360" w:lineRule="auto"/>
        <w:ind w:left="360"/>
        <w:jc w:val="lowKashida"/>
        <w:rPr>
          <w:rFonts w:cs="B Nazanin"/>
          <w:sz w:val="28"/>
          <w:szCs w:val="28"/>
          <w:rtl/>
          <w:lang w:bidi="fa-IR"/>
        </w:rPr>
      </w:pPr>
      <w:r w:rsidRPr="002A4544">
        <w:rPr>
          <w:rFonts w:cs="B Nazanin"/>
          <w:sz w:val="28"/>
          <w:szCs w:val="28"/>
          <w:lang w:bidi="fa-IR"/>
        </w:rPr>
        <w:t xml:space="preserve"> </w:t>
      </w:r>
      <w:r w:rsidRPr="002A4544">
        <w:rPr>
          <w:rFonts w:cs="B Nazanin" w:hint="cs"/>
          <w:sz w:val="28"/>
          <w:szCs w:val="28"/>
          <w:rtl/>
          <w:lang w:bidi="fa-IR"/>
        </w:rPr>
        <w:t xml:space="preserve">تحلیل نوسان </w:t>
      </w:r>
      <w:r w:rsidR="002C07DA">
        <w:rPr>
          <w:rFonts w:cs="B Nazanin" w:hint="cs"/>
          <w:sz w:val="28"/>
          <w:szCs w:val="28"/>
          <w:rtl/>
          <w:lang w:bidi="fa-IR"/>
        </w:rPr>
        <w:t>آزاد صفحات مستطیلی</w:t>
      </w:r>
      <w:r w:rsidRPr="002A4544">
        <w:rPr>
          <w:rFonts w:cs="B Nazanin" w:hint="cs"/>
          <w:sz w:val="28"/>
          <w:szCs w:val="28"/>
          <w:rtl/>
          <w:lang w:bidi="fa-IR"/>
        </w:rPr>
        <w:t xml:space="preserve"> </w:t>
      </w:r>
      <w:r w:rsidRPr="002A4544">
        <w:rPr>
          <w:rFonts w:cs="B Nazanin"/>
          <w:sz w:val="28"/>
          <w:szCs w:val="28"/>
          <w:lang w:bidi="fa-IR"/>
        </w:rPr>
        <w:t>FGM</w:t>
      </w:r>
      <w:r w:rsidRPr="002A4544">
        <w:rPr>
          <w:rFonts w:cs="B Nazanin" w:hint="cs"/>
          <w:sz w:val="28"/>
          <w:szCs w:val="28"/>
          <w:rtl/>
          <w:lang w:bidi="fa-IR"/>
        </w:rPr>
        <w:t xml:space="preserve"> توسط تعدادی از پ</w:t>
      </w:r>
      <w:r w:rsidR="002C07DA">
        <w:rPr>
          <w:rFonts w:cs="B Nazanin" w:hint="cs"/>
          <w:sz w:val="28"/>
          <w:szCs w:val="28"/>
          <w:rtl/>
          <w:lang w:bidi="fa-IR"/>
        </w:rPr>
        <w:t>ژ</w:t>
      </w:r>
      <w:r w:rsidRPr="002A4544">
        <w:rPr>
          <w:rFonts w:cs="B Nazanin" w:hint="cs"/>
          <w:sz w:val="28"/>
          <w:szCs w:val="28"/>
          <w:rtl/>
          <w:lang w:bidi="fa-IR"/>
        </w:rPr>
        <w:t xml:space="preserve">وهشگران بصورت عددی بررسی شد. </w:t>
      </w:r>
      <w:proofErr w:type="gramStart"/>
      <w:r w:rsidRPr="002A4544">
        <w:rPr>
          <w:rFonts w:cs="B Nazanin"/>
          <w:sz w:val="28"/>
          <w:szCs w:val="28"/>
          <w:lang w:bidi="fa-IR"/>
        </w:rPr>
        <w:t>Zhao</w:t>
      </w:r>
      <w:r w:rsidRPr="002A4544">
        <w:rPr>
          <w:rFonts w:cs="B Nazanin" w:hint="cs"/>
          <w:sz w:val="28"/>
          <w:szCs w:val="28"/>
          <w:rtl/>
          <w:lang w:bidi="fa-IR"/>
        </w:rPr>
        <w:t xml:space="preserve"> و همکاران روشی را برای </w:t>
      </w:r>
      <w:r w:rsidR="002C07DA">
        <w:rPr>
          <w:rFonts w:cs="B Nazanin" w:hint="cs"/>
          <w:sz w:val="28"/>
          <w:szCs w:val="28"/>
          <w:rtl/>
          <w:lang w:bidi="fa-IR"/>
        </w:rPr>
        <w:t>آنالیز</w:t>
      </w:r>
      <w:r w:rsidRPr="002A4544">
        <w:rPr>
          <w:rFonts w:cs="B Nazanin" w:hint="cs"/>
          <w:sz w:val="28"/>
          <w:szCs w:val="28"/>
          <w:rtl/>
          <w:lang w:bidi="fa-IR"/>
        </w:rPr>
        <w:t xml:space="preserve"> نوسان </w:t>
      </w:r>
      <w:r w:rsidR="002C07DA">
        <w:rPr>
          <w:rFonts w:cs="B Nazanin" w:hint="cs"/>
          <w:sz w:val="28"/>
          <w:szCs w:val="28"/>
          <w:rtl/>
          <w:lang w:bidi="fa-IR"/>
        </w:rPr>
        <w:t>آزاد</w:t>
      </w:r>
      <w:r w:rsidRPr="002A4544">
        <w:rPr>
          <w:rFonts w:cs="B Nazanin" w:hint="cs"/>
          <w:sz w:val="28"/>
          <w:szCs w:val="28"/>
          <w:rtl/>
          <w:lang w:bidi="fa-IR"/>
        </w:rPr>
        <w:t xml:space="preserve"> صفحات مواد هدفمند با شرایط مرزی دلخواه با استفاده از روش بدون المان </w:t>
      </w:r>
      <w:proofErr w:type="spellStart"/>
      <w:r w:rsidRPr="002A4544">
        <w:rPr>
          <w:rFonts w:cs="B Nazanin"/>
          <w:sz w:val="28"/>
          <w:szCs w:val="28"/>
          <w:lang w:bidi="fa-IR"/>
        </w:rPr>
        <w:t>kp</w:t>
      </w:r>
      <w:proofErr w:type="spellEnd"/>
      <w:r w:rsidRPr="002A4544">
        <w:rPr>
          <w:rFonts w:cs="B Nazanin"/>
          <w:sz w:val="28"/>
          <w:szCs w:val="28"/>
          <w:lang w:bidi="fa-IR"/>
        </w:rPr>
        <w:t>-Ritz</w:t>
      </w:r>
      <w:r w:rsidRPr="002A4544">
        <w:rPr>
          <w:rFonts w:cs="B Nazanin" w:hint="cs"/>
          <w:sz w:val="28"/>
          <w:szCs w:val="28"/>
          <w:rtl/>
          <w:lang w:bidi="fa-IR"/>
        </w:rPr>
        <w:t xml:space="preserve"> مورد مطالعه قرار دادند [4].</w:t>
      </w:r>
      <w:proofErr w:type="gramEnd"/>
      <w:r w:rsidRPr="002A4544">
        <w:rPr>
          <w:rFonts w:cs="B Nazanin" w:hint="cs"/>
          <w:sz w:val="28"/>
          <w:szCs w:val="28"/>
          <w:rtl/>
          <w:lang w:bidi="fa-IR"/>
        </w:rPr>
        <w:t xml:space="preserve"> در این </w:t>
      </w:r>
      <w:r w:rsidR="002C07DA">
        <w:rPr>
          <w:rFonts w:cs="B Nazanin" w:hint="cs"/>
          <w:sz w:val="28"/>
          <w:szCs w:val="28"/>
          <w:rtl/>
          <w:lang w:bidi="fa-IR"/>
        </w:rPr>
        <w:t>آنالیز</w:t>
      </w:r>
      <w:r w:rsidRPr="002A4544">
        <w:rPr>
          <w:rFonts w:cs="B Nazanin" w:hint="cs"/>
          <w:sz w:val="28"/>
          <w:szCs w:val="28"/>
          <w:rtl/>
          <w:lang w:bidi="fa-IR"/>
        </w:rPr>
        <w:t xml:space="preserve"> </w:t>
      </w:r>
      <w:r w:rsidRPr="002A4544">
        <w:rPr>
          <w:rFonts w:cs="B Nazanin" w:hint="cs"/>
          <w:sz w:val="28"/>
          <w:szCs w:val="28"/>
          <w:rtl/>
          <w:lang w:bidi="fa-IR"/>
        </w:rPr>
        <w:lastRenderedPageBreak/>
        <w:t xml:space="preserve">یک افزار مبتنی بر توابع ذرات کرنل بدون مش </w:t>
      </w:r>
      <w:r w:rsidR="002C07DA">
        <w:rPr>
          <w:rFonts w:cs="B Nazanin" w:hint="cs"/>
          <w:sz w:val="28"/>
          <w:szCs w:val="28"/>
          <w:rtl/>
          <w:lang w:bidi="fa-IR"/>
        </w:rPr>
        <w:t>بندی</w:t>
      </w:r>
      <w:r w:rsidRPr="002A4544">
        <w:rPr>
          <w:rFonts w:cs="B Nazanin" w:hint="cs"/>
          <w:sz w:val="28"/>
          <w:szCs w:val="28"/>
          <w:rtl/>
          <w:lang w:bidi="fa-IR"/>
        </w:rPr>
        <w:t xml:space="preserve"> برای تقریب میدان های دو بعدی جابجایی بکار گرفت</w:t>
      </w:r>
      <w:r w:rsidR="002C07DA">
        <w:rPr>
          <w:rFonts w:cs="B Nazanin" w:hint="cs"/>
          <w:sz w:val="28"/>
          <w:szCs w:val="28"/>
          <w:rtl/>
          <w:lang w:bidi="fa-IR"/>
        </w:rPr>
        <w:t>ه شد</w:t>
      </w:r>
      <w:r w:rsidRPr="002A4544">
        <w:rPr>
          <w:rFonts w:cs="B Nazanin" w:hint="cs"/>
          <w:sz w:val="28"/>
          <w:szCs w:val="28"/>
          <w:rtl/>
          <w:lang w:bidi="fa-IR"/>
        </w:rPr>
        <w:t>.  نظریه اصلاح شده تغییر شکل دو بعدی برشی برای صف</w:t>
      </w:r>
      <w:r w:rsidR="002C07DA">
        <w:rPr>
          <w:rFonts w:cs="B Nazanin" w:hint="cs"/>
          <w:sz w:val="28"/>
          <w:szCs w:val="28"/>
          <w:rtl/>
          <w:lang w:bidi="fa-IR"/>
        </w:rPr>
        <w:t>ح</w:t>
      </w:r>
      <w:r w:rsidRPr="002A4544">
        <w:rPr>
          <w:rFonts w:cs="B Nazanin" w:hint="cs"/>
          <w:sz w:val="28"/>
          <w:szCs w:val="28"/>
          <w:rtl/>
          <w:lang w:bidi="fa-IR"/>
        </w:rPr>
        <w:t xml:space="preserve">ات مواد هدفمند اورتوروپیک توسط </w:t>
      </w:r>
      <w:r w:rsidRPr="002A4544">
        <w:rPr>
          <w:rFonts w:cs="B Nazanin"/>
          <w:sz w:val="28"/>
          <w:szCs w:val="28"/>
          <w:lang w:bidi="fa-IR"/>
        </w:rPr>
        <w:t>Fares</w:t>
      </w:r>
      <w:r w:rsidRPr="002A4544">
        <w:rPr>
          <w:rFonts w:cs="B Nazanin" w:hint="cs"/>
          <w:sz w:val="28"/>
          <w:szCs w:val="28"/>
          <w:rtl/>
          <w:lang w:bidi="fa-IR"/>
        </w:rPr>
        <w:t xml:space="preserve"> و همکاران بررسی شد [5]. برای به دست </w:t>
      </w:r>
      <w:r w:rsidR="002C07DA">
        <w:rPr>
          <w:rFonts w:cs="B Nazanin" w:hint="cs"/>
          <w:sz w:val="28"/>
          <w:szCs w:val="28"/>
          <w:rtl/>
          <w:lang w:bidi="fa-IR"/>
        </w:rPr>
        <w:t>آورد</w:t>
      </w:r>
      <w:r w:rsidRPr="002A4544">
        <w:rPr>
          <w:rFonts w:cs="B Nazanin" w:hint="cs"/>
          <w:sz w:val="28"/>
          <w:szCs w:val="28"/>
          <w:rtl/>
          <w:lang w:bidi="fa-IR"/>
        </w:rPr>
        <w:t xml:space="preserve">ن این نظریه، نسخه ای اصلاح شده از اصول نوسان آمیخته </w:t>
      </w:r>
      <w:proofErr w:type="spellStart"/>
      <w:r w:rsidRPr="002A4544">
        <w:rPr>
          <w:rFonts w:cs="B Nazanin"/>
          <w:sz w:val="28"/>
          <w:szCs w:val="28"/>
        </w:rPr>
        <w:t>Reissner</w:t>
      </w:r>
      <w:proofErr w:type="spellEnd"/>
      <w:r w:rsidRPr="002A4544">
        <w:rPr>
          <w:rFonts w:cs="B Nazanin"/>
          <w:sz w:val="28"/>
          <w:szCs w:val="28"/>
        </w:rPr>
        <w:t xml:space="preserve"> </w:t>
      </w:r>
      <w:r w:rsidRPr="002A4544">
        <w:rPr>
          <w:rFonts w:cs="B Nazanin" w:hint="cs"/>
          <w:sz w:val="28"/>
          <w:szCs w:val="28"/>
          <w:rtl/>
          <w:lang w:bidi="fa-IR"/>
        </w:rPr>
        <w:t xml:space="preserve"> بکار رفت. این نظریه نیاز به هیچ فاکتور تصحیح برشی ندارد. یک رهیافت </w:t>
      </w:r>
      <w:r w:rsidR="002C07DA">
        <w:rPr>
          <w:rFonts w:cs="B Nazanin" w:hint="cs"/>
          <w:sz w:val="28"/>
          <w:szCs w:val="28"/>
          <w:rtl/>
          <w:lang w:bidi="fa-IR"/>
        </w:rPr>
        <w:t>آنالیز</w:t>
      </w:r>
      <w:r w:rsidRPr="002A4544">
        <w:rPr>
          <w:rFonts w:cs="B Nazanin" w:hint="cs"/>
          <w:sz w:val="28"/>
          <w:szCs w:val="28"/>
          <w:rtl/>
          <w:lang w:bidi="fa-IR"/>
        </w:rPr>
        <w:t xml:space="preserve"> دقیق توسط </w:t>
      </w:r>
      <w:proofErr w:type="spellStart"/>
      <w:r w:rsidRPr="002A4544">
        <w:rPr>
          <w:rFonts w:cs="B Nazanin"/>
          <w:sz w:val="28"/>
          <w:szCs w:val="28"/>
        </w:rPr>
        <w:t>Hasani</w:t>
      </w:r>
      <w:proofErr w:type="spellEnd"/>
      <w:r w:rsidRPr="002A4544">
        <w:rPr>
          <w:rFonts w:cs="B Nazanin"/>
          <w:sz w:val="28"/>
          <w:szCs w:val="28"/>
        </w:rPr>
        <w:t xml:space="preserve"> </w:t>
      </w:r>
      <w:proofErr w:type="spellStart"/>
      <w:r w:rsidRPr="002A4544">
        <w:rPr>
          <w:rFonts w:cs="B Nazanin"/>
          <w:sz w:val="28"/>
          <w:szCs w:val="28"/>
        </w:rPr>
        <w:t>Baferani</w:t>
      </w:r>
      <w:proofErr w:type="spellEnd"/>
      <w:r w:rsidRPr="002A4544">
        <w:rPr>
          <w:rFonts w:cs="B Nazanin"/>
          <w:sz w:val="28"/>
          <w:szCs w:val="28"/>
        </w:rPr>
        <w:t xml:space="preserve"> </w:t>
      </w:r>
      <w:r w:rsidRPr="002A4544">
        <w:rPr>
          <w:rFonts w:cs="B Nazanin" w:hint="cs"/>
          <w:sz w:val="28"/>
          <w:szCs w:val="28"/>
          <w:rtl/>
          <w:lang w:bidi="fa-IR"/>
        </w:rPr>
        <w:t xml:space="preserve"> و همکاران برای </w:t>
      </w:r>
      <w:r w:rsidR="002C07DA">
        <w:rPr>
          <w:rFonts w:cs="B Nazanin" w:hint="cs"/>
          <w:sz w:val="28"/>
          <w:szCs w:val="28"/>
          <w:rtl/>
          <w:lang w:bidi="fa-IR"/>
        </w:rPr>
        <w:t>آنالیز</w:t>
      </w:r>
      <w:r w:rsidRPr="002A4544">
        <w:rPr>
          <w:rFonts w:cs="B Nazanin" w:hint="cs"/>
          <w:sz w:val="28"/>
          <w:szCs w:val="28"/>
          <w:rtl/>
          <w:lang w:bidi="fa-IR"/>
        </w:rPr>
        <w:t xml:space="preserve"> نوسان </w:t>
      </w:r>
      <w:r w:rsidR="002C07DA">
        <w:rPr>
          <w:rFonts w:cs="B Nazanin" w:hint="cs"/>
          <w:sz w:val="28"/>
          <w:szCs w:val="28"/>
          <w:rtl/>
          <w:lang w:bidi="fa-IR"/>
        </w:rPr>
        <w:t>آزاد</w:t>
      </w:r>
      <w:r w:rsidRPr="002A4544">
        <w:rPr>
          <w:rFonts w:cs="B Nazanin" w:hint="cs"/>
          <w:sz w:val="28"/>
          <w:szCs w:val="28"/>
          <w:rtl/>
          <w:lang w:bidi="fa-IR"/>
        </w:rPr>
        <w:t xml:space="preserve"> صفخات نازک مستطیلی از مواد هدفمند با استفاده از نظریه صفحه کلاسیکی توسعه یافت [6]. در این </w:t>
      </w:r>
      <w:r w:rsidR="002C07DA">
        <w:rPr>
          <w:rFonts w:cs="B Nazanin" w:hint="cs"/>
          <w:sz w:val="28"/>
          <w:szCs w:val="28"/>
          <w:rtl/>
          <w:lang w:bidi="fa-IR"/>
        </w:rPr>
        <w:t>آنالیز</w:t>
      </w:r>
      <w:r w:rsidRPr="002A4544">
        <w:rPr>
          <w:rFonts w:cs="B Nazanin" w:hint="cs"/>
          <w:sz w:val="28"/>
          <w:szCs w:val="28"/>
          <w:rtl/>
          <w:lang w:bidi="fa-IR"/>
        </w:rPr>
        <w:t xml:space="preserve"> اثر جابجایی در صفحه بر روی نوسان صفحات مستطیلی مواد هدفمند مورد مطالعه قرار گرفت و  یک راه حل </w:t>
      </w:r>
      <w:r w:rsidR="0090038E">
        <w:rPr>
          <w:rFonts w:cs="B Nazanin" w:hint="cs"/>
          <w:sz w:val="28"/>
          <w:szCs w:val="28"/>
          <w:rtl/>
          <w:lang w:bidi="fa-IR"/>
        </w:rPr>
        <w:t xml:space="preserve">فرم </w:t>
      </w:r>
      <w:r w:rsidRPr="002A4544">
        <w:rPr>
          <w:rFonts w:cs="B Nazanin" w:hint="cs"/>
          <w:sz w:val="28"/>
          <w:szCs w:val="28"/>
          <w:rtl/>
          <w:lang w:bidi="fa-IR"/>
        </w:rPr>
        <w:t xml:space="preserve">بسته برای یافتن  فرکانس های طبیعی صفحات مستطیلی مواد هدفمند با تکیه گاه ساده نیز بررسی گردید. یک نظریه با مراتب بالاتر توسط </w:t>
      </w:r>
      <w:r w:rsidR="00FA79AC" w:rsidRPr="002A4544">
        <w:rPr>
          <w:rFonts w:cs="B Nazanin"/>
          <w:sz w:val="28"/>
          <w:szCs w:val="28"/>
        </w:rPr>
        <w:t xml:space="preserve">Hiroyuki </w:t>
      </w:r>
      <w:r w:rsidR="00FA79AC" w:rsidRPr="002A4544">
        <w:rPr>
          <w:rFonts w:cs="B Nazanin" w:hint="cs"/>
          <w:sz w:val="28"/>
          <w:szCs w:val="28"/>
          <w:rtl/>
          <w:lang w:bidi="fa-IR"/>
        </w:rPr>
        <w:t xml:space="preserve"> </w:t>
      </w:r>
      <w:r w:rsidRPr="002A4544">
        <w:rPr>
          <w:rFonts w:cs="B Nazanin" w:hint="cs"/>
          <w:sz w:val="28"/>
          <w:szCs w:val="28"/>
          <w:rtl/>
          <w:lang w:bidi="fa-IR"/>
        </w:rPr>
        <w:t xml:space="preserve">برای تحلیل فرکانس های طبیعی و تنش کمانش صفحات مواد هدفمند </w:t>
      </w:r>
      <w:r w:rsidR="0090038E">
        <w:rPr>
          <w:rFonts w:cs="B Nazanin" w:hint="cs"/>
          <w:sz w:val="28"/>
          <w:szCs w:val="28"/>
          <w:rtl/>
          <w:lang w:bidi="fa-IR"/>
        </w:rPr>
        <w:t>توسعه یافت [7]. در اینجا اص</w:t>
      </w:r>
      <w:r w:rsidR="00FA79AC" w:rsidRPr="002A4544">
        <w:rPr>
          <w:rFonts w:cs="B Nazanin" w:hint="cs"/>
          <w:sz w:val="28"/>
          <w:szCs w:val="28"/>
          <w:rtl/>
          <w:lang w:bidi="fa-IR"/>
        </w:rPr>
        <w:t xml:space="preserve">ل هامیلتونی برای </w:t>
      </w:r>
      <w:r w:rsidR="00FA79AC" w:rsidRPr="002A4544">
        <w:rPr>
          <w:rFonts w:cs="B Nazanin" w:hint="cs"/>
          <w:sz w:val="28"/>
          <w:szCs w:val="28"/>
          <w:rtl/>
          <w:lang w:bidi="fa-IR"/>
        </w:rPr>
        <w:lastRenderedPageBreak/>
        <w:t>تحلیل دینامیک نظریه دو بعدی مراتب بالاتر جهت بررسی صفحات مستطیلی مواد هدفمند بکار رفت. روش المان محدود (</w:t>
      </w:r>
      <w:r w:rsidR="00FA79AC" w:rsidRPr="002A4544">
        <w:rPr>
          <w:rFonts w:cs="B Nazanin"/>
          <w:sz w:val="28"/>
          <w:szCs w:val="28"/>
          <w:lang w:bidi="fa-IR"/>
        </w:rPr>
        <w:t>FEM</w:t>
      </w:r>
      <w:r w:rsidR="00FA79AC" w:rsidRPr="002A4544">
        <w:rPr>
          <w:rFonts w:cs="B Nazanin" w:hint="cs"/>
          <w:sz w:val="28"/>
          <w:szCs w:val="28"/>
          <w:rtl/>
          <w:lang w:bidi="fa-IR"/>
        </w:rPr>
        <w:t xml:space="preserve">) موجک </w:t>
      </w:r>
      <w:r w:rsidR="00FA79AC" w:rsidRPr="002A4544">
        <w:rPr>
          <w:rFonts w:cs="B Nazanin"/>
          <w:sz w:val="28"/>
          <w:szCs w:val="28"/>
          <w:lang w:bidi="fa-IR"/>
        </w:rPr>
        <w:t>B-spline</w:t>
      </w:r>
      <w:r w:rsidR="00FA79AC" w:rsidRPr="002A4544">
        <w:rPr>
          <w:rFonts w:cs="B Nazanin" w:hint="cs"/>
          <w:sz w:val="28"/>
          <w:szCs w:val="28"/>
          <w:rtl/>
          <w:lang w:bidi="fa-IR"/>
        </w:rPr>
        <w:t xml:space="preserve"> بر روی بازه ها (</w:t>
      </w:r>
      <w:r w:rsidR="00FA79AC" w:rsidRPr="002A4544">
        <w:rPr>
          <w:rFonts w:cs="B Nazanin"/>
          <w:sz w:val="28"/>
          <w:szCs w:val="28"/>
          <w:lang w:bidi="fa-IR"/>
        </w:rPr>
        <w:t>BSWI</w:t>
      </w:r>
      <w:r w:rsidR="00FA79AC" w:rsidRPr="002A4544">
        <w:rPr>
          <w:rFonts w:cs="B Nazanin" w:hint="cs"/>
          <w:sz w:val="28"/>
          <w:szCs w:val="28"/>
          <w:rtl/>
          <w:lang w:bidi="fa-IR"/>
        </w:rPr>
        <w:t xml:space="preserve">) برای حل نوسان </w:t>
      </w:r>
      <w:r w:rsidR="002C07DA">
        <w:rPr>
          <w:rFonts w:cs="B Nazanin" w:hint="cs"/>
          <w:sz w:val="28"/>
          <w:szCs w:val="28"/>
          <w:rtl/>
          <w:lang w:bidi="fa-IR"/>
        </w:rPr>
        <w:t>آزاد</w:t>
      </w:r>
      <w:r w:rsidR="00FA79AC" w:rsidRPr="002A4544">
        <w:rPr>
          <w:rFonts w:cs="B Nazanin" w:hint="cs"/>
          <w:sz w:val="28"/>
          <w:szCs w:val="28"/>
          <w:rtl/>
          <w:lang w:bidi="fa-IR"/>
        </w:rPr>
        <w:t xml:space="preserve"> و تحلیل کمانش صفحه توسط </w:t>
      </w:r>
      <w:proofErr w:type="spellStart"/>
      <w:r w:rsidR="00FA79AC" w:rsidRPr="002A4544">
        <w:rPr>
          <w:rFonts w:cs="B Nazanin"/>
          <w:sz w:val="28"/>
          <w:szCs w:val="28"/>
          <w:lang w:bidi="fa-IR"/>
        </w:rPr>
        <w:t>Zhibo</w:t>
      </w:r>
      <w:proofErr w:type="spellEnd"/>
      <w:r w:rsidR="00FA79AC" w:rsidRPr="002A4544">
        <w:rPr>
          <w:rFonts w:cs="B Nazanin"/>
          <w:sz w:val="28"/>
          <w:szCs w:val="28"/>
          <w:lang w:bidi="fa-IR"/>
        </w:rPr>
        <w:t xml:space="preserve"> Yang</w:t>
      </w:r>
      <w:r w:rsidR="00FA79AC" w:rsidRPr="002A4544">
        <w:rPr>
          <w:rFonts w:cs="B Nazanin" w:hint="cs"/>
          <w:sz w:val="28"/>
          <w:szCs w:val="28"/>
          <w:rtl/>
          <w:lang w:bidi="fa-IR"/>
        </w:rPr>
        <w:t xml:space="preserve"> و همکاران مورد استفاده قرار گرفت [8]. </w:t>
      </w:r>
      <w:r w:rsidR="002C07DA">
        <w:rPr>
          <w:rFonts w:cs="B Nazanin" w:hint="cs"/>
          <w:sz w:val="28"/>
          <w:szCs w:val="28"/>
          <w:rtl/>
          <w:lang w:bidi="fa-IR"/>
        </w:rPr>
        <w:t>آنها</w:t>
      </w:r>
      <w:r w:rsidR="00FA79AC" w:rsidRPr="002A4544">
        <w:rPr>
          <w:rFonts w:cs="B Nazanin" w:hint="cs"/>
          <w:sz w:val="28"/>
          <w:szCs w:val="28"/>
          <w:rtl/>
          <w:lang w:bidi="fa-IR"/>
        </w:rPr>
        <w:t xml:space="preserve"> در تحلیل خود</w:t>
      </w:r>
      <w:r w:rsidR="00FA79AC" w:rsidRPr="002A4544">
        <w:rPr>
          <w:rFonts w:cs="B Nazanin"/>
          <w:sz w:val="28"/>
          <w:szCs w:val="28"/>
          <w:lang w:bidi="fa-IR"/>
        </w:rPr>
        <w:t xml:space="preserve"> </w:t>
      </w:r>
      <w:r w:rsidR="00FA79AC" w:rsidRPr="002A4544">
        <w:rPr>
          <w:rFonts w:cs="B Nazanin" w:hint="cs"/>
          <w:sz w:val="28"/>
          <w:szCs w:val="28"/>
          <w:rtl/>
          <w:lang w:bidi="fa-IR"/>
        </w:rPr>
        <w:t xml:space="preserve">توابع </w:t>
      </w:r>
      <w:r w:rsidR="00FA79AC" w:rsidRPr="002A4544">
        <w:rPr>
          <w:rFonts w:cs="B Nazanin"/>
          <w:sz w:val="28"/>
          <w:szCs w:val="28"/>
          <w:lang w:bidi="fa-IR"/>
        </w:rPr>
        <w:t>BSWI</w:t>
      </w:r>
      <w:r w:rsidR="00FA79AC" w:rsidRPr="002A4544">
        <w:rPr>
          <w:rFonts w:cs="B Nazanin" w:hint="cs"/>
          <w:sz w:val="28"/>
          <w:szCs w:val="28"/>
          <w:rtl/>
          <w:lang w:bidi="fa-IR"/>
        </w:rPr>
        <w:t xml:space="preserve"> را برای تحلیل ساختاری در نظر گرفتند، روش پیشنهادی همگرایی سریع و دقت عددی رضایت بخشی را با درجات </w:t>
      </w:r>
      <w:r w:rsidR="002C07DA">
        <w:rPr>
          <w:rFonts w:cs="B Nazanin" w:hint="cs"/>
          <w:sz w:val="28"/>
          <w:szCs w:val="28"/>
          <w:rtl/>
          <w:lang w:bidi="fa-IR"/>
        </w:rPr>
        <w:t>آزاد</w:t>
      </w:r>
      <w:r w:rsidR="00FA79AC" w:rsidRPr="002A4544">
        <w:rPr>
          <w:rFonts w:cs="B Nazanin" w:hint="cs"/>
          <w:sz w:val="28"/>
          <w:szCs w:val="28"/>
          <w:rtl/>
          <w:lang w:bidi="fa-IR"/>
        </w:rPr>
        <w:t>ی (</w:t>
      </w:r>
      <w:r w:rsidR="00FA79AC" w:rsidRPr="002A4544">
        <w:rPr>
          <w:rFonts w:cs="B Nazanin"/>
          <w:sz w:val="28"/>
          <w:szCs w:val="28"/>
          <w:lang w:bidi="fa-IR"/>
        </w:rPr>
        <w:t>DOF</w:t>
      </w:r>
      <w:r w:rsidR="00FA79AC" w:rsidRPr="002A4544">
        <w:rPr>
          <w:rFonts w:cs="B Nazanin" w:hint="cs"/>
          <w:sz w:val="28"/>
          <w:szCs w:val="28"/>
          <w:rtl/>
          <w:lang w:bidi="fa-IR"/>
        </w:rPr>
        <w:t>) کمتری</w:t>
      </w:r>
      <w:r w:rsidR="00CA460E" w:rsidRPr="002A4544">
        <w:rPr>
          <w:rFonts w:cs="B Nazanin" w:hint="cs"/>
          <w:sz w:val="28"/>
          <w:szCs w:val="28"/>
          <w:rtl/>
          <w:lang w:bidi="fa-IR"/>
        </w:rPr>
        <w:t xml:space="preserve"> به همراه داشت.  </w:t>
      </w:r>
      <w:proofErr w:type="gramStart"/>
      <w:r w:rsidR="00CA460E" w:rsidRPr="002A4544">
        <w:rPr>
          <w:rFonts w:cs="B Nazanin"/>
          <w:sz w:val="28"/>
          <w:szCs w:val="28"/>
          <w:lang w:bidi="fa-IR"/>
        </w:rPr>
        <w:t>Serge</w:t>
      </w:r>
      <w:r w:rsidR="00CA460E" w:rsidRPr="002A4544">
        <w:rPr>
          <w:rFonts w:cs="B Nazanin" w:hint="cs"/>
          <w:sz w:val="28"/>
          <w:szCs w:val="28"/>
          <w:rtl/>
          <w:lang w:bidi="fa-IR"/>
        </w:rPr>
        <w:t xml:space="preserve"> با اجرای </w:t>
      </w:r>
      <w:r w:rsidR="002C07DA">
        <w:rPr>
          <w:rFonts w:cs="B Nazanin" w:hint="cs"/>
          <w:sz w:val="28"/>
          <w:szCs w:val="28"/>
          <w:rtl/>
          <w:lang w:bidi="fa-IR"/>
        </w:rPr>
        <w:t>آنالیز</w:t>
      </w:r>
      <w:r w:rsidR="00CA460E" w:rsidRPr="002A4544">
        <w:rPr>
          <w:rFonts w:cs="B Nazanin" w:hint="cs"/>
          <w:sz w:val="28"/>
          <w:szCs w:val="28"/>
          <w:rtl/>
          <w:lang w:bidi="fa-IR"/>
        </w:rPr>
        <w:t xml:space="preserve"> مستقیم به سادگی </w:t>
      </w:r>
      <w:r w:rsidR="0090038E">
        <w:rPr>
          <w:rFonts w:cs="B Nazanin" w:hint="cs"/>
          <w:sz w:val="28"/>
          <w:szCs w:val="28"/>
          <w:rtl/>
          <w:lang w:bidi="fa-IR"/>
        </w:rPr>
        <w:t xml:space="preserve">می توان </w:t>
      </w:r>
      <w:r w:rsidR="00CA460E" w:rsidRPr="002A4544">
        <w:rPr>
          <w:rFonts w:cs="B Nazanin" w:hint="cs"/>
          <w:sz w:val="28"/>
          <w:szCs w:val="28"/>
          <w:rtl/>
          <w:lang w:bidi="fa-IR"/>
        </w:rPr>
        <w:t>فرکانس های طبیعی صفحات مواد هدفمند را از نتایج معلوم مواد همسانگرد</w:t>
      </w:r>
      <w:r w:rsidR="000B385B" w:rsidRPr="002A4544">
        <w:rPr>
          <w:rFonts w:cs="B Nazanin" w:hint="cs"/>
          <w:sz w:val="28"/>
          <w:szCs w:val="28"/>
          <w:rtl/>
          <w:lang w:bidi="fa-IR"/>
        </w:rPr>
        <w:t xml:space="preserve"> محاسبه کرد [9].</w:t>
      </w:r>
      <w:proofErr w:type="gramEnd"/>
      <w:r w:rsidR="000B385B" w:rsidRPr="002A4544">
        <w:rPr>
          <w:rFonts w:cs="B Nazanin" w:hint="cs"/>
          <w:sz w:val="28"/>
          <w:szCs w:val="28"/>
          <w:rtl/>
          <w:lang w:bidi="fa-IR"/>
        </w:rPr>
        <w:t xml:space="preserve"> </w:t>
      </w:r>
      <w:proofErr w:type="spellStart"/>
      <w:proofErr w:type="gramStart"/>
      <w:r w:rsidR="000B385B" w:rsidRPr="002A4544">
        <w:rPr>
          <w:rFonts w:cs="B Nazanin"/>
          <w:sz w:val="28"/>
          <w:szCs w:val="28"/>
          <w:lang w:bidi="fa-IR"/>
        </w:rPr>
        <w:t>Senthil</w:t>
      </w:r>
      <w:proofErr w:type="spellEnd"/>
      <w:r w:rsidR="000B385B" w:rsidRPr="002A4544">
        <w:rPr>
          <w:rFonts w:cs="B Nazanin"/>
          <w:sz w:val="28"/>
          <w:szCs w:val="28"/>
          <w:lang w:bidi="fa-IR"/>
        </w:rPr>
        <w:t xml:space="preserve"> </w:t>
      </w:r>
      <w:r w:rsidR="000B385B" w:rsidRPr="002A4544">
        <w:rPr>
          <w:rFonts w:cs="B Nazanin" w:hint="cs"/>
          <w:sz w:val="28"/>
          <w:szCs w:val="28"/>
          <w:rtl/>
          <w:lang w:bidi="fa-IR"/>
        </w:rPr>
        <w:t xml:space="preserve"> و</w:t>
      </w:r>
      <w:proofErr w:type="gramEnd"/>
      <w:r w:rsidR="000B385B" w:rsidRPr="002A4544">
        <w:rPr>
          <w:rFonts w:cs="B Nazanin" w:hint="cs"/>
          <w:sz w:val="28"/>
          <w:szCs w:val="28"/>
          <w:rtl/>
          <w:lang w:bidi="fa-IR"/>
        </w:rPr>
        <w:t xml:space="preserve"> </w:t>
      </w:r>
      <w:r w:rsidR="000B385B" w:rsidRPr="002A4544">
        <w:rPr>
          <w:rFonts w:cs="B Nazanin"/>
          <w:sz w:val="28"/>
          <w:szCs w:val="28"/>
          <w:lang w:bidi="fa-IR"/>
        </w:rPr>
        <w:t xml:space="preserve"> </w:t>
      </w:r>
      <w:proofErr w:type="spellStart"/>
      <w:r w:rsidR="000B385B" w:rsidRPr="002A4544">
        <w:rPr>
          <w:rFonts w:cs="B Nazanin"/>
          <w:sz w:val="28"/>
          <w:szCs w:val="28"/>
          <w:lang w:bidi="fa-IR"/>
        </w:rPr>
        <w:t>Bartra</w:t>
      </w:r>
      <w:proofErr w:type="spellEnd"/>
      <w:r w:rsidR="000B385B" w:rsidRPr="002A4544">
        <w:rPr>
          <w:rFonts w:cs="B Nazanin" w:hint="cs"/>
          <w:sz w:val="28"/>
          <w:szCs w:val="28"/>
          <w:rtl/>
          <w:lang w:bidi="fa-IR"/>
        </w:rPr>
        <w:t xml:space="preserve"> [10] راه حلی دقیق برای بررسی صفحات ضخیم مستطیلی با تکیه گاه ساده را بررسی نمودند . </w:t>
      </w:r>
      <w:r w:rsidR="002C07DA">
        <w:rPr>
          <w:rFonts w:cs="B Nazanin" w:hint="cs"/>
          <w:sz w:val="28"/>
          <w:szCs w:val="28"/>
          <w:rtl/>
          <w:lang w:bidi="fa-IR"/>
        </w:rPr>
        <w:t>آنها</w:t>
      </w:r>
      <w:r w:rsidR="000B385B" w:rsidRPr="002A4544">
        <w:rPr>
          <w:rFonts w:cs="B Nazanin" w:hint="cs"/>
          <w:sz w:val="28"/>
          <w:szCs w:val="28"/>
          <w:rtl/>
          <w:lang w:bidi="fa-IR"/>
        </w:rPr>
        <w:t xml:space="preserve"> فرض کردند که صفحه از م</w:t>
      </w:r>
      <w:r w:rsidR="0090038E">
        <w:rPr>
          <w:rFonts w:cs="B Nazanin" w:hint="cs"/>
          <w:sz w:val="28"/>
          <w:szCs w:val="28"/>
          <w:rtl/>
          <w:lang w:bidi="fa-IR"/>
        </w:rPr>
        <w:t>اده ای همسانگرد تشکیل شده که ویژ</w:t>
      </w:r>
      <w:r w:rsidR="000B385B" w:rsidRPr="002A4544">
        <w:rPr>
          <w:rFonts w:cs="B Nazanin" w:hint="cs"/>
          <w:sz w:val="28"/>
          <w:szCs w:val="28"/>
          <w:rtl/>
          <w:lang w:bidi="fa-IR"/>
        </w:rPr>
        <w:t>گی های آن تنها در جهت ضخامت تغییر می کند.</w:t>
      </w:r>
    </w:p>
    <w:p w:rsidR="000B385B" w:rsidRPr="002A4544" w:rsidRDefault="0090038E" w:rsidP="00474DD1">
      <w:pPr>
        <w:pStyle w:val="ListParagraph"/>
        <w:bidi/>
        <w:spacing w:line="360" w:lineRule="auto"/>
        <w:ind w:left="360"/>
        <w:jc w:val="lowKashida"/>
        <w:rPr>
          <w:rFonts w:cs="B Nazanin"/>
          <w:sz w:val="28"/>
          <w:szCs w:val="28"/>
          <w:rtl/>
          <w:lang w:bidi="fa-IR"/>
        </w:rPr>
      </w:pPr>
      <w:r>
        <w:rPr>
          <w:rFonts w:cs="B Nazanin" w:hint="cs"/>
          <w:sz w:val="28"/>
          <w:szCs w:val="28"/>
          <w:rtl/>
          <w:lang w:bidi="fa-IR"/>
        </w:rPr>
        <w:t>حسینی و همکاران [11] روش</w:t>
      </w:r>
      <w:r w:rsidR="000B385B" w:rsidRPr="002A4544">
        <w:rPr>
          <w:rFonts w:cs="B Nazanin" w:hint="cs"/>
          <w:sz w:val="28"/>
          <w:szCs w:val="28"/>
          <w:rtl/>
          <w:lang w:bidi="fa-IR"/>
        </w:rPr>
        <w:t xml:space="preserve"> دقیق فرم بسته را برای تحلیل نوسان </w:t>
      </w:r>
      <w:r w:rsidR="002C07DA">
        <w:rPr>
          <w:rFonts w:cs="B Nazanin" w:hint="cs"/>
          <w:sz w:val="28"/>
          <w:szCs w:val="28"/>
          <w:rtl/>
          <w:lang w:bidi="fa-IR"/>
        </w:rPr>
        <w:t>آزاد</w:t>
      </w:r>
      <w:r w:rsidR="000B385B" w:rsidRPr="002A4544">
        <w:rPr>
          <w:rFonts w:cs="B Nazanin" w:hint="cs"/>
          <w:sz w:val="28"/>
          <w:szCs w:val="28"/>
          <w:rtl/>
          <w:lang w:bidi="fa-IR"/>
        </w:rPr>
        <w:t xml:space="preserve"> صفحات مستطیلی ضخیم </w:t>
      </w:r>
      <w:r w:rsidR="000B385B" w:rsidRPr="002A4544">
        <w:rPr>
          <w:rFonts w:cs="B Nazanin" w:hint="cs"/>
          <w:sz w:val="28"/>
          <w:szCs w:val="28"/>
          <w:rtl/>
          <w:lang w:bidi="fa-IR"/>
        </w:rPr>
        <w:lastRenderedPageBreak/>
        <w:t xml:space="preserve">مواد هدفمند بر اساس نظریه تغییر شکل برشی مرتبه سوم </w:t>
      </w:r>
      <w:r w:rsidR="000B385B" w:rsidRPr="002A4544">
        <w:rPr>
          <w:rFonts w:cs="B Nazanin"/>
          <w:sz w:val="28"/>
          <w:szCs w:val="28"/>
          <w:lang w:bidi="fa-IR"/>
        </w:rPr>
        <w:t>Reddy</w:t>
      </w:r>
      <w:r w:rsidR="000B385B" w:rsidRPr="002A4544">
        <w:rPr>
          <w:rFonts w:cs="B Nazanin" w:hint="cs"/>
          <w:sz w:val="28"/>
          <w:szCs w:val="28"/>
          <w:rtl/>
          <w:lang w:bidi="fa-IR"/>
        </w:rPr>
        <w:t xml:space="preserve"> پیشنهاد نمو</w:t>
      </w:r>
      <w:r>
        <w:rPr>
          <w:rFonts w:cs="B Nazanin" w:hint="cs"/>
          <w:sz w:val="28"/>
          <w:szCs w:val="28"/>
          <w:rtl/>
          <w:lang w:bidi="fa-IR"/>
        </w:rPr>
        <w:t>ن</w:t>
      </w:r>
      <w:r w:rsidR="000B385B" w:rsidRPr="002A4544">
        <w:rPr>
          <w:rFonts w:cs="B Nazanin" w:hint="cs"/>
          <w:sz w:val="28"/>
          <w:szCs w:val="28"/>
          <w:rtl/>
          <w:lang w:bidi="fa-IR"/>
        </w:rPr>
        <w:t xml:space="preserve">د. </w:t>
      </w:r>
      <w:r w:rsidR="002C07DA">
        <w:rPr>
          <w:rFonts w:cs="B Nazanin" w:hint="cs"/>
          <w:sz w:val="28"/>
          <w:szCs w:val="28"/>
          <w:rtl/>
          <w:lang w:bidi="fa-IR"/>
        </w:rPr>
        <w:t>آنها</w:t>
      </w:r>
      <w:r>
        <w:rPr>
          <w:rFonts w:cs="B Nazanin" w:hint="cs"/>
          <w:sz w:val="28"/>
          <w:szCs w:val="28"/>
          <w:rtl/>
          <w:lang w:bidi="fa-IR"/>
        </w:rPr>
        <w:t xml:space="preserve"> در مطالعه خود از اص</w:t>
      </w:r>
      <w:r w:rsidR="000B385B" w:rsidRPr="002A4544">
        <w:rPr>
          <w:rFonts w:cs="B Nazanin" w:hint="cs"/>
          <w:sz w:val="28"/>
          <w:szCs w:val="28"/>
          <w:rtl/>
          <w:lang w:bidi="fa-IR"/>
        </w:rPr>
        <w:t xml:space="preserve">ل هامیلتونی برای استخراج معادلات تعادل دینامیک و شرایط مرزی طبیعی صفحه بهره بردند. محمد و </w:t>
      </w:r>
      <w:r w:rsidR="000B385B" w:rsidRPr="002A4544">
        <w:rPr>
          <w:rFonts w:cs="B Nazanin"/>
          <w:sz w:val="28"/>
          <w:szCs w:val="28"/>
          <w:lang w:bidi="fa-IR"/>
        </w:rPr>
        <w:t>Singh</w:t>
      </w:r>
      <w:r w:rsidR="000B385B" w:rsidRPr="002A4544">
        <w:rPr>
          <w:rFonts w:cs="B Nazanin" w:hint="cs"/>
          <w:sz w:val="28"/>
          <w:szCs w:val="28"/>
          <w:rtl/>
          <w:lang w:bidi="fa-IR"/>
        </w:rPr>
        <w:t xml:space="preserve"> </w:t>
      </w:r>
      <w:r w:rsidR="0051166C" w:rsidRPr="002A4544">
        <w:rPr>
          <w:rFonts w:cs="B Nazanin" w:hint="cs"/>
          <w:sz w:val="28"/>
          <w:szCs w:val="28"/>
          <w:rtl/>
          <w:lang w:bidi="fa-IR"/>
        </w:rPr>
        <w:t xml:space="preserve">[12] یک نظریه تغییر شکل برشی مرتبه بالاتر با تصحیحاتی خاص در جابجایی عرضی را ارائه کردند که درجات </w:t>
      </w:r>
      <w:r w:rsidR="002C07DA">
        <w:rPr>
          <w:rFonts w:cs="B Nazanin" w:hint="cs"/>
          <w:sz w:val="28"/>
          <w:szCs w:val="28"/>
          <w:rtl/>
          <w:lang w:bidi="fa-IR"/>
        </w:rPr>
        <w:t>آزاد</w:t>
      </w:r>
      <w:r w:rsidR="0051166C" w:rsidRPr="002A4544">
        <w:rPr>
          <w:rFonts w:cs="B Nazanin" w:hint="cs"/>
          <w:sz w:val="28"/>
          <w:szCs w:val="28"/>
          <w:rtl/>
          <w:lang w:bidi="fa-IR"/>
        </w:rPr>
        <w:t xml:space="preserve">ی اضافی را برای جابجایی از طریق ضخامت می افزاید و  از تصحیحاتی بیش از حد جلوگیری می کند. یک روش  بدون مش بندی توسط </w:t>
      </w:r>
      <w:r w:rsidR="0051166C" w:rsidRPr="002A4544">
        <w:rPr>
          <w:rFonts w:cs="B Nazanin"/>
          <w:sz w:val="28"/>
          <w:szCs w:val="28"/>
          <w:lang w:bidi="fa-IR"/>
        </w:rPr>
        <w:t>Ferreira</w:t>
      </w:r>
      <w:r w:rsidR="0051166C" w:rsidRPr="002A4544">
        <w:rPr>
          <w:rFonts w:cs="B Nazanin" w:hint="cs"/>
          <w:sz w:val="28"/>
          <w:szCs w:val="28"/>
          <w:rtl/>
          <w:lang w:bidi="fa-IR"/>
        </w:rPr>
        <w:t xml:space="preserve"> و همکاران [13] برای تحلیل نوسان </w:t>
      </w:r>
      <w:r w:rsidR="002C07DA">
        <w:rPr>
          <w:rFonts w:cs="B Nazanin" w:hint="cs"/>
          <w:sz w:val="28"/>
          <w:szCs w:val="28"/>
          <w:rtl/>
          <w:lang w:bidi="fa-IR"/>
        </w:rPr>
        <w:t>آزاد</w:t>
      </w:r>
      <w:r w:rsidR="0051166C" w:rsidRPr="002A4544">
        <w:rPr>
          <w:rFonts w:cs="B Nazanin" w:hint="cs"/>
          <w:sz w:val="28"/>
          <w:szCs w:val="28"/>
          <w:rtl/>
          <w:lang w:bidi="fa-IR"/>
        </w:rPr>
        <w:t xml:space="preserve"> صفحات مواد هدفمند با توابع پایه شعاعی مولتی کوادراتیک جهت تقریب رهیافت آزمایشی، ارائه شد. تحلیل نوسان </w:t>
      </w:r>
      <w:r w:rsidR="002C07DA">
        <w:rPr>
          <w:rFonts w:cs="B Nazanin" w:hint="cs"/>
          <w:sz w:val="28"/>
          <w:szCs w:val="28"/>
          <w:rtl/>
          <w:lang w:bidi="fa-IR"/>
        </w:rPr>
        <w:t>آزاد</w:t>
      </w:r>
      <w:r w:rsidR="0051166C" w:rsidRPr="002A4544">
        <w:rPr>
          <w:rFonts w:cs="B Nazanin" w:hint="cs"/>
          <w:sz w:val="28"/>
          <w:szCs w:val="28"/>
          <w:rtl/>
          <w:lang w:bidi="fa-IR"/>
        </w:rPr>
        <w:t xml:space="preserve"> صفحات مواد هدفمند بدون اعمال شرایط تنش برشی عرضی صفر بر سطح بالا و پایین صفحه با استفاده از مدل جابجایی مراتب بالاتر</w:t>
      </w:r>
      <w:r w:rsidR="00183392" w:rsidRPr="002A4544">
        <w:rPr>
          <w:rFonts w:cs="B Nazanin" w:hint="cs"/>
          <w:sz w:val="28"/>
          <w:szCs w:val="28"/>
          <w:rtl/>
          <w:lang w:bidi="fa-IR"/>
        </w:rPr>
        <w:t xml:space="preserve"> توسط </w:t>
      </w:r>
      <w:r w:rsidR="00183392" w:rsidRPr="002A4544">
        <w:rPr>
          <w:rFonts w:cs="B Nazanin"/>
          <w:sz w:val="28"/>
          <w:szCs w:val="28"/>
        </w:rPr>
        <w:t xml:space="preserve">Suresh Kumar </w:t>
      </w:r>
      <w:r w:rsidR="0051166C" w:rsidRPr="002A4544">
        <w:rPr>
          <w:rFonts w:cs="B Nazanin" w:hint="cs"/>
          <w:sz w:val="28"/>
          <w:szCs w:val="28"/>
          <w:rtl/>
          <w:lang w:bidi="fa-IR"/>
        </w:rPr>
        <w:t xml:space="preserve"> </w:t>
      </w:r>
      <w:r w:rsidR="00183392" w:rsidRPr="002A4544">
        <w:rPr>
          <w:rFonts w:cs="B Nazanin" w:hint="cs"/>
          <w:sz w:val="28"/>
          <w:szCs w:val="28"/>
          <w:rtl/>
          <w:lang w:bidi="fa-IR"/>
        </w:rPr>
        <w:t xml:space="preserve">و همکاران ارائه شد [14]. </w:t>
      </w:r>
      <w:proofErr w:type="spellStart"/>
      <w:proofErr w:type="gramStart"/>
      <w:r w:rsidR="00183392" w:rsidRPr="002A4544">
        <w:rPr>
          <w:rFonts w:cs="B Nazanin"/>
          <w:sz w:val="28"/>
          <w:szCs w:val="28"/>
          <w:lang w:bidi="fa-IR"/>
        </w:rPr>
        <w:t>Talha</w:t>
      </w:r>
      <w:proofErr w:type="spellEnd"/>
      <w:r w:rsidR="00183392" w:rsidRPr="002A4544">
        <w:rPr>
          <w:rFonts w:cs="B Nazanin" w:hint="cs"/>
          <w:sz w:val="28"/>
          <w:szCs w:val="28"/>
          <w:rtl/>
          <w:lang w:bidi="fa-IR"/>
        </w:rPr>
        <w:t xml:space="preserve"> و </w:t>
      </w:r>
      <w:r w:rsidR="00183392" w:rsidRPr="002A4544">
        <w:rPr>
          <w:rFonts w:cs="B Nazanin"/>
          <w:sz w:val="28"/>
          <w:szCs w:val="28"/>
          <w:lang w:bidi="fa-IR"/>
        </w:rPr>
        <w:t>Singh</w:t>
      </w:r>
      <w:r w:rsidR="00183392" w:rsidRPr="002A4544">
        <w:rPr>
          <w:rFonts w:cs="B Nazanin" w:hint="cs"/>
          <w:sz w:val="28"/>
          <w:szCs w:val="28"/>
          <w:rtl/>
          <w:lang w:bidi="fa-IR"/>
        </w:rPr>
        <w:t xml:space="preserve"> [15] نوسان </w:t>
      </w:r>
      <w:r w:rsidR="002C07DA">
        <w:rPr>
          <w:rFonts w:cs="B Nazanin" w:hint="cs"/>
          <w:sz w:val="28"/>
          <w:szCs w:val="28"/>
          <w:rtl/>
          <w:lang w:bidi="fa-IR"/>
        </w:rPr>
        <w:t>آزاد</w:t>
      </w:r>
      <w:r w:rsidR="00183392" w:rsidRPr="002A4544">
        <w:rPr>
          <w:rFonts w:cs="B Nazanin" w:hint="cs"/>
          <w:sz w:val="28"/>
          <w:szCs w:val="28"/>
          <w:rtl/>
          <w:lang w:bidi="fa-IR"/>
        </w:rPr>
        <w:t xml:space="preserve"> صفحات </w:t>
      </w:r>
      <w:r w:rsidR="00183392" w:rsidRPr="002A4544">
        <w:rPr>
          <w:rFonts w:cs="B Nazanin"/>
          <w:sz w:val="28"/>
          <w:szCs w:val="28"/>
          <w:lang w:bidi="fa-IR"/>
        </w:rPr>
        <w:t>FGM</w:t>
      </w:r>
      <w:r w:rsidR="00183392" w:rsidRPr="002A4544">
        <w:rPr>
          <w:rFonts w:cs="B Nazanin" w:hint="cs"/>
          <w:sz w:val="28"/>
          <w:szCs w:val="28"/>
          <w:rtl/>
          <w:lang w:bidi="fa-IR"/>
        </w:rPr>
        <w:t xml:space="preserve"> را با استفاده از نظریه تغییر شکل مراتب بالاتر به همراه تغییرات خاصی در جابجایی عرضی </w:t>
      </w:r>
      <w:r w:rsidR="00183392" w:rsidRPr="002A4544">
        <w:rPr>
          <w:rFonts w:cs="B Nazanin" w:hint="cs"/>
          <w:sz w:val="28"/>
          <w:szCs w:val="28"/>
          <w:rtl/>
          <w:lang w:bidi="fa-IR"/>
        </w:rPr>
        <w:lastRenderedPageBreak/>
        <w:t>به کمک روش المان محدود، مطالعه کردند.</w:t>
      </w:r>
      <w:proofErr w:type="gramEnd"/>
      <w:r w:rsidR="00183392" w:rsidRPr="002A4544">
        <w:rPr>
          <w:rFonts w:cs="B Nazanin" w:hint="cs"/>
          <w:sz w:val="28"/>
          <w:szCs w:val="28"/>
          <w:rtl/>
          <w:lang w:bidi="fa-IR"/>
        </w:rPr>
        <w:t xml:space="preserve"> در اینجا فرض شده که ویژگی های مکانیکی صفحات در امتداد ضخامت بطور پیوسته با توزیع قانون توان تغییر می کند.</w:t>
      </w:r>
    </w:p>
    <w:p w:rsidR="00183392" w:rsidRPr="002A4544" w:rsidRDefault="00183392"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در گذشته، مسئله تحلیل پایداری صفحات </w:t>
      </w:r>
      <w:r w:rsidRPr="002A4544">
        <w:rPr>
          <w:rFonts w:cs="B Nazanin"/>
          <w:sz w:val="28"/>
          <w:szCs w:val="28"/>
          <w:lang w:bidi="fa-IR"/>
        </w:rPr>
        <w:t>FGM</w:t>
      </w:r>
      <w:r w:rsidRPr="002A4544">
        <w:rPr>
          <w:rFonts w:cs="B Nazanin" w:hint="cs"/>
          <w:sz w:val="28"/>
          <w:szCs w:val="28"/>
          <w:rtl/>
          <w:lang w:bidi="fa-IR"/>
        </w:rPr>
        <w:t xml:space="preserve"> توسط برخی از پژوهشگران مورد مطالعه قرار گرفته است. رفتار کمانشی صفحات </w:t>
      </w:r>
      <w:r w:rsidRPr="002A4544">
        <w:rPr>
          <w:rFonts w:cs="B Nazanin"/>
          <w:sz w:val="28"/>
          <w:szCs w:val="28"/>
          <w:lang w:bidi="fa-IR"/>
        </w:rPr>
        <w:t>FGM</w:t>
      </w:r>
      <w:r w:rsidRPr="002A4544">
        <w:rPr>
          <w:rFonts w:cs="B Nazanin" w:hint="cs"/>
          <w:sz w:val="28"/>
          <w:szCs w:val="28"/>
          <w:rtl/>
          <w:lang w:bidi="fa-IR"/>
        </w:rPr>
        <w:t xml:space="preserve"> با تکیه گاه ساده تحت بار فشاری ثابت یا با تغییرات خطی در صفحه توسط </w:t>
      </w:r>
      <w:proofErr w:type="spellStart"/>
      <w:r w:rsidRPr="002A4544">
        <w:rPr>
          <w:rFonts w:cs="B Nazanin"/>
          <w:sz w:val="28"/>
          <w:szCs w:val="28"/>
          <w:lang w:bidi="fa-IR"/>
        </w:rPr>
        <w:t>Rohit</w:t>
      </w:r>
      <w:proofErr w:type="spellEnd"/>
      <w:r w:rsidRPr="002A4544">
        <w:rPr>
          <w:rFonts w:cs="B Nazanin"/>
          <w:sz w:val="28"/>
          <w:szCs w:val="28"/>
          <w:lang w:bidi="fa-IR"/>
        </w:rPr>
        <w:t xml:space="preserve"> </w:t>
      </w:r>
      <w:r w:rsidRPr="002A4544">
        <w:rPr>
          <w:rFonts w:cs="B Nazanin" w:hint="cs"/>
          <w:sz w:val="28"/>
          <w:szCs w:val="28"/>
          <w:rtl/>
          <w:lang w:bidi="fa-IR"/>
        </w:rPr>
        <w:t xml:space="preserve"> و </w:t>
      </w:r>
      <w:proofErr w:type="spellStart"/>
      <w:r w:rsidRPr="002A4544">
        <w:rPr>
          <w:rFonts w:cs="B Nazanin"/>
          <w:sz w:val="28"/>
          <w:szCs w:val="28"/>
          <w:lang w:bidi="fa-IR"/>
        </w:rPr>
        <w:t>Maiti</w:t>
      </w:r>
      <w:proofErr w:type="spellEnd"/>
      <w:r w:rsidRPr="002A4544">
        <w:rPr>
          <w:rFonts w:cs="B Nazanin" w:hint="cs"/>
          <w:sz w:val="28"/>
          <w:szCs w:val="28"/>
          <w:rtl/>
          <w:lang w:bidi="fa-IR"/>
        </w:rPr>
        <w:t xml:space="preserve"> بررسی شد [16]. تحلیل اثر تغییر شکل برشی با استفاده از نظریه تغییر شکل برشی مرتبه سوم و مرتبه اول صورت گرفت. </w:t>
      </w:r>
      <w:r w:rsidR="002C07DA">
        <w:rPr>
          <w:rFonts w:cs="B Nazanin" w:hint="cs"/>
          <w:sz w:val="28"/>
          <w:szCs w:val="28"/>
          <w:rtl/>
          <w:lang w:bidi="fa-IR"/>
        </w:rPr>
        <w:t>آنها</w:t>
      </w:r>
      <w:r w:rsidRPr="002A4544">
        <w:rPr>
          <w:rFonts w:cs="B Nazanin" w:hint="cs"/>
          <w:sz w:val="28"/>
          <w:szCs w:val="28"/>
          <w:rtl/>
          <w:lang w:bidi="fa-IR"/>
        </w:rPr>
        <w:t xml:space="preserve"> نتیجه گرفتند که  اثر برش عرضی بر بار کمانشی برای تقریبا همه انواع </w:t>
      </w:r>
      <w:r w:rsidRPr="002A4544">
        <w:rPr>
          <w:rFonts w:cs="B Nazanin"/>
          <w:sz w:val="28"/>
          <w:szCs w:val="28"/>
          <w:lang w:bidi="fa-IR"/>
        </w:rPr>
        <w:t>FGM</w:t>
      </w:r>
      <w:r w:rsidRPr="002A4544">
        <w:rPr>
          <w:rFonts w:cs="B Nazanin" w:hint="cs"/>
          <w:sz w:val="28"/>
          <w:szCs w:val="28"/>
          <w:rtl/>
          <w:lang w:bidi="fa-IR"/>
        </w:rPr>
        <w:t xml:space="preserve">ها مشابه است. </w:t>
      </w:r>
      <w:proofErr w:type="spellStart"/>
      <w:proofErr w:type="gramStart"/>
      <w:r w:rsidR="002B0462" w:rsidRPr="002A4544">
        <w:rPr>
          <w:rFonts w:cs="B Nazanin"/>
          <w:sz w:val="28"/>
          <w:szCs w:val="28"/>
        </w:rPr>
        <w:t>Xinwei</w:t>
      </w:r>
      <w:proofErr w:type="spellEnd"/>
      <w:r w:rsidR="002B0462" w:rsidRPr="002A4544">
        <w:rPr>
          <w:rFonts w:cs="B Nazanin"/>
          <w:sz w:val="28"/>
          <w:szCs w:val="28"/>
        </w:rPr>
        <w:t xml:space="preserve"> </w:t>
      </w:r>
      <w:r w:rsidR="002B0462" w:rsidRPr="002A4544">
        <w:rPr>
          <w:rFonts w:cs="B Nazanin" w:hint="cs"/>
          <w:sz w:val="28"/>
          <w:szCs w:val="28"/>
          <w:rtl/>
          <w:lang w:bidi="fa-IR"/>
        </w:rPr>
        <w:t xml:space="preserve"> و</w:t>
      </w:r>
      <w:proofErr w:type="gramEnd"/>
      <w:r w:rsidR="002B0462" w:rsidRPr="002A4544">
        <w:rPr>
          <w:rFonts w:cs="B Nazanin" w:hint="cs"/>
          <w:sz w:val="28"/>
          <w:szCs w:val="28"/>
          <w:rtl/>
          <w:lang w:bidi="fa-IR"/>
        </w:rPr>
        <w:t xml:space="preserve"> همکاران [17] </w:t>
      </w:r>
      <w:r w:rsidR="002C07DA">
        <w:rPr>
          <w:rFonts w:cs="B Nazanin" w:hint="cs"/>
          <w:sz w:val="28"/>
          <w:szCs w:val="28"/>
          <w:rtl/>
          <w:lang w:bidi="fa-IR"/>
        </w:rPr>
        <w:t>آنالیز</w:t>
      </w:r>
      <w:r w:rsidR="002B0462" w:rsidRPr="002A4544">
        <w:rPr>
          <w:rFonts w:cs="B Nazanin" w:hint="cs"/>
          <w:sz w:val="28"/>
          <w:szCs w:val="28"/>
          <w:rtl/>
          <w:lang w:bidi="fa-IR"/>
        </w:rPr>
        <w:t xml:space="preserve"> کمانش صفحات نازک مستطیلی </w:t>
      </w:r>
      <w:r w:rsidR="0090038E">
        <w:rPr>
          <w:rFonts w:cs="B Nazanin" w:hint="cs"/>
          <w:sz w:val="28"/>
          <w:szCs w:val="28"/>
          <w:rtl/>
          <w:lang w:bidi="fa-IR"/>
        </w:rPr>
        <w:t>که دارای</w:t>
      </w:r>
      <w:r w:rsidR="002B0462" w:rsidRPr="002A4544">
        <w:rPr>
          <w:rFonts w:cs="B Nazanin" w:hint="cs"/>
          <w:sz w:val="28"/>
          <w:szCs w:val="28"/>
          <w:rtl/>
          <w:lang w:bidi="fa-IR"/>
        </w:rPr>
        <w:t xml:space="preserve"> باری با توزیع کوسینوسی</w:t>
      </w:r>
      <w:r w:rsidR="0090038E">
        <w:rPr>
          <w:rFonts w:cs="B Nazanin" w:hint="cs"/>
          <w:sz w:val="28"/>
          <w:szCs w:val="28"/>
          <w:rtl/>
          <w:lang w:bidi="fa-IR"/>
        </w:rPr>
        <w:t xml:space="preserve"> است</w:t>
      </w:r>
      <w:r w:rsidR="002B0462" w:rsidRPr="002A4544">
        <w:rPr>
          <w:rFonts w:cs="B Nazanin" w:hint="cs"/>
          <w:sz w:val="28"/>
          <w:szCs w:val="28"/>
          <w:rtl/>
          <w:lang w:bidi="fa-IR"/>
        </w:rPr>
        <w:t xml:space="preserve"> را در امتداد دو لبه مخالف صفحه به دست </w:t>
      </w:r>
      <w:r w:rsidR="002C07DA">
        <w:rPr>
          <w:rFonts w:cs="B Nazanin" w:hint="cs"/>
          <w:sz w:val="28"/>
          <w:szCs w:val="28"/>
          <w:rtl/>
          <w:lang w:bidi="fa-IR"/>
        </w:rPr>
        <w:t>آورد</w:t>
      </w:r>
      <w:r w:rsidR="002B0462" w:rsidRPr="002A4544">
        <w:rPr>
          <w:rFonts w:cs="B Nazanin" w:hint="cs"/>
          <w:sz w:val="28"/>
          <w:szCs w:val="28"/>
          <w:rtl/>
          <w:lang w:bidi="fa-IR"/>
        </w:rPr>
        <w:t xml:space="preserve">ند که بسیار پیچیده بود. </w:t>
      </w:r>
      <w:r w:rsidR="002C07DA">
        <w:rPr>
          <w:rFonts w:cs="B Nazanin" w:hint="cs"/>
          <w:sz w:val="28"/>
          <w:szCs w:val="28"/>
          <w:rtl/>
          <w:lang w:bidi="fa-IR"/>
        </w:rPr>
        <w:t>آنها</w:t>
      </w:r>
      <w:r w:rsidR="002B0462" w:rsidRPr="002A4544">
        <w:rPr>
          <w:rFonts w:cs="B Nazanin" w:hint="cs"/>
          <w:sz w:val="28"/>
          <w:szCs w:val="28"/>
          <w:rtl/>
          <w:lang w:bidi="fa-IR"/>
        </w:rPr>
        <w:t xml:space="preserve"> </w:t>
      </w:r>
      <w:r w:rsidR="0090038E" w:rsidRPr="002A4544">
        <w:rPr>
          <w:rFonts w:cs="B Nazanin" w:hint="cs"/>
          <w:sz w:val="28"/>
          <w:szCs w:val="28"/>
          <w:rtl/>
          <w:lang w:bidi="fa-IR"/>
        </w:rPr>
        <w:t>ا</w:t>
      </w:r>
      <w:r w:rsidR="002B0462" w:rsidRPr="002A4544">
        <w:rPr>
          <w:rFonts w:cs="B Nazanin" w:hint="cs"/>
          <w:sz w:val="28"/>
          <w:szCs w:val="28"/>
          <w:rtl/>
          <w:lang w:bidi="fa-IR"/>
        </w:rPr>
        <w:t xml:space="preserve">بتدا به مسئله کشسانی برای حل توزیع تنش در صفحه پرداختند و سپس مسئله کمانش را حل کردند. مختار و همکاران [18] </w:t>
      </w:r>
      <w:r w:rsidR="002C07DA">
        <w:rPr>
          <w:rFonts w:cs="B Nazanin" w:hint="cs"/>
          <w:sz w:val="28"/>
          <w:szCs w:val="28"/>
          <w:rtl/>
          <w:lang w:bidi="fa-IR"/>
        </w:rPr>
        <w:t>آنالیز</w:t>
      </w:r>
      <w:r w:rsidR="002B0462" w:rsidRPr="002A4544">
        <w:rPr>
          <w:rFonts w:cs="B Nazanin" w:hint="cs"/>
          <w:sz w:val="28"/>
          <w:szCs w:val="28"/>
          <w:rtl/>
          <w:lang w:bidi="fa-IR"/>
        </w:rPr>
        <w:t xml:space="preserve"> کمانش صفحات مواد هدفمند مستطیلی نازک را </w:t>
      </w:r>
      <w:r w:rsidR="002B0462" w:rsidRPr="002A4544">
        <w:rPr>
          <w:rFonts w:cs="B Nazanin" w:hint="cs"/>
          <w:sz w:val="28"/>
          <w:szCs w:val="28"/>
          <w:rtl/>
          <w:lang w:bidi="fa-IR"/>
        </w:rPr>
        <w:lastRenderedPageBreak/>
        <w:t>تحت فشردگی تک و دو محور به کمک تئوری کلاسیک صفحه و راه حل ناویه م</w:t>
      </w:r>
      <w:r w:rsidR="0090038E" w:rsidRPr="002A4544">
        <w:rPr>
          <w:rFonts w:cs="B Nazanin" w:hint="cs"/>
          <w:sz w:val="28"/>
          <w:szCs w:val="28"/>
          <w:rtl/>
          <w:lang w:bidi="fa-IR"/>
        </w:rPr>
        <w:t>و</w:t>
      </w:r>
      <w:r w:rsidR="002B0462" w:rsidRPr="002A4544">
        <w:rPr>
          <w:rFonts w:cs="B Nazanin" w:hint="cs"/>
          <w:sz w:val="28"/>
          <w:szCs w:val="28"/>
          <w:rtl/>
          <w:lang w:bidi="fa-IR"/>
        </w:rPr>
        <w:t xml:space="preserve">رد بررسی قرار دادند. </w:t>
      </w:r>
      <w:proofErr w:type="spellStart"/>
      <w:proofErr w:type="gramStart"/>
      <w:r w:rsidR="002B0462" w:rsidRPr="002A4544">
        <w:rPr>
          <w:rFonts w:cs="B Nazanin"/>
          <w:sz w:val="28"/>
          <w:szCs w:val="28"/>
          <w:lang w:bidi="fa-IR"/>
        </w:rPr>
        <w:t>Andrzej</w:t>
      </w:r>
      <w:proofErr w:type="spellEnd"/>
      <w:r w:rsidR="002B0462" w:rsidRPr="002A4544">
        <w:rPr>
          <w:rFonts w:cs="B Nazanin" w:hint="cs"/>
          <w:sz w:val="28"/>
          <w:szCs w:val="28"/>
          <w:rtl/>
          <w:lang w:bidi="fa-IR"/>
        </w:rPr>
        <w:t xml:space="preserve"> [19] نوسانات پارامتریک یا پایداری دینامیک صفحات مستطیلی </w:t>
      </w:r>
      <w:r w:rsidR="002B0462" w:rsidRPr="002A4544">
        <w:rPr>
          <w:rFonts w:cs="B Nazanin"/>
          <w:sz w:val="28"/>
          <w:szCs w:val="28"/>
          <w:lang w:bidi="fa-IR"/>
        </w:rPr>
        <w:t>FGM</w:t>
      </w:r>
      <w:r w:rsidR="002B0462" w:rsidRPr="002A4544">
        <w:rPr>
          <w:rFonts w:cs="B Nazanin" w:hint="cs"/>
          <w:sz w:val="28"/>
          <w:szCs w:val="28"/>
          <w:rtl/>
          <w:lang w:bidi="fa-IR"/>
        </w:rPr>
        <w:t xml:space="preserve"> را مطالعه نمود که توسط معادلات دیفرانسیل جزئی غیر خطی از طریق روش </w:t>
      </w:r>
      <w:proofErr w:type="spellStart"/>
      <w:r w:rsidR="002B0462" w:rsidRPr="002A4544">
        <w:rPr>
          <w:rFonts w:cs="B Nazanin"/>
          <w:sz w:val="28"/>
          <w:szCs w:val="28"/>
          <w:lang w:bidi="fa-IR"/>
        </w:rPr>
        <w:t>Liapunov</w:t>
      </w:r>
      <w:proofErr w:type="spellEnd"/>
      <w:r w:rsidR="002B0462" w:rsidRPr="002A4544">
        <w:rPr>
          <w:rFonts w:cs="B Nazanin" w:hint="cs"/>
          <w:sz w:val="28"/>
          <w:szCs w:val="28"/>
          <w:rtl/>
          <w:lang w:bidi="fa-IR"/>
        </w:rPr>
        <w:t xml:space="preserve"> توصیف می شد.</w:t>
      </w:r>
      <w:proofErr w:type="gramEnd"/>
      <w:r w:rsidR="002B0462" w:rsidRPr="002A4544">
        <w:rPr>
          <w:rFonts w:cs="B Nazanin" w:hint="cs"/>
          <w:sz w:val="28"/>
          <w:szCs w:val="28"/>
          <w:rtl/>
          <w:lang w:bidi="fa-IR"/>
        </w:rPr>
        <w:t xml:space="preserve"> در </w:t>
      </w:r>
      <w:r w:rsidR="002C07DA">
        <w:rPr>
          <w:rFonts w:cs="B Nazanin" w:hint="cs"/>
          <w:sz w:val="28"/>
          <w:szCs w:val="28"/>
          <w:rtl/>
          <w:lang w:bidi="fa-IR"/>
        </w:rPr>
        <w:t>آنالیز</w:t>
      </w:r>
      <w:r w:rsidR="002B0462" w:rsidRPr="002A4544">
        <w:rPr>
          <w:rFonts w:cs="B Nazanin" w:hint="cs"/>
          <w:sz w:val="28"/>
          <w:szCs w:val="28"/>
          <w:rtl/>
          <w:lang w:bidi="fa-IR"/>
        </w:rPr>
        <w:t xml:space="preserve"> </w:t>
      </w:r>
      <w:r w:rsidR="0090038E">
        <w:rPr>
          <w:rFonts w:cs="B Nazanin" w:hint="cs"/>
          <w:sz w:val="28"/>
          <w:szCs w:val="28"/>
          <w:rtl/>
          <w:lang w:bidi="fa-IR"/>
        </w:rPr>
        <w:t>او</w:t>
      </w:r>
      <w:r w:rsidR="002B0462" w:rsidRPr="002A4544">
        <w:rPr>
          <w:rFonts w:cs="B Nazanin" w:hint="cs"/>
          <w:sz w:val="28"/>
          <w:szCs w:val="28"/>
          <w:rtl/>
          <w:lang w:bidi="fa-IR"/>
        </w:rPr>
        <w:t xml:space="preserve">  دمای نوسان کننده منجر به تولید نیروی</w:t>
      </w:r>
      <w:r w:rsidR="0090038E">
        <w:rPr>
          <w:rFonts w:cs="B Nazanin" w:hint="cs"/>
          <w:sz w:val="28"/>
          <w:szCs w:val="28"/>
          <w:rtl/>
          <w:lang w:bidi="fa-IR"/>
        </w:rPr>
        <w:t>های در-</w:t>
      </w:r>
      <w:r w:rsidR="002B0462" w:rsidRPr="002A4544">
        <w:rPr>
          <w:rFonts w:cs="B Nazanin" w:hint="cs"/>
          <w:sz w:val="28"/>
          <w:szCs w:val="28"/>
          <w:rtl/>
          <w:lang w:bidi="fa-IR"/>
        </w:rPr>
        <w:t xml:space="preserve">صفحه وابسته به زمانی می شود که حالت تعادل صفحه را ناپایدار می کند. مروری بر تحلیل </w:t>
      </w:r>
      <w:r w:rsidR="002C07DA">
        <w:rPr>
          <w:rFonts w:cs="B Nazanin" w:hint="cs"/>
          <w:sz w:val="28"/>
          <w:szCs w:val="28"/>
          <w:rtl/>
          <w:lang w:bidi="fa-IR"/>
        </w:rPr>
        <w:t>آزاد</w:t>
      </w:r>
      <w:r w:rsidR="002B0462" w:rsidRPr="002A4544">
        <w:rPr>
          <w:rFonts w:cs="B Nazanin" w:hint="cs"/>
          <w:sz w:val="28"/>
          <w:szCs w:val="28"/>
          <w:rtl/>
          <w:lang w:bidi="fa-IR"/>
        </w:rPr>
        <w:t xml:space="preserve"> و نوسان واداشته و همچنین پایداری دینامیک صفحات ساخته شده از مواد معمولی و هد</w:t>
      </w:r>
      <w:r w:rsidR="0090038E">
        <w:rPr>
          <w:rFonts w:cs="B Nazanin" w:hint="cs"/>
          <w:sz w:val="28"/>
          <w:szCs w:val="28"/>
          <w:rtl/>
          <w:lang w:bidi="fa-IR"/>
        </w:rPr>
        <w:t>ف</w:t>
      </w:r>
      <w:r w:rsidR="002B0462" w:rsidRPr="002A4544">
        <w:rPr>
          <w:rFonts w:cs="B Nazanin" w:hint="cs"/>
          <w:sz w:val="28"/>
          <w:szCs w:val="28"/>
          <w:rtl/>
          <w:lang w:bidi="fa-IR"/>
        </w:rPr>
        <w:t xml:space="preserve">مند توسط </w:t>
      </w:r>
      <w:proofErr w:type="spellStart"/>
      <w:r w:rsidR="002B0462" w:rsidRPr="002A4544">
        <w:rPr>
          <w:rFonts w:cs="B Nazanin"/>
          <w:sz w:val="28"/>
          <w:szCs w:val="28"/>
          <w:lang w:bidi="fa-IR"/>
        </w:rPr>
        <w:t>Ramu</w:t>
      </w:r>
      <w:proofErr w:type="spellEnd"/>
      <w:r w:rsidR="002B0462" w:rsidRPr="002A4544">
        <w:rPr>
          <w:rFonts w:cs="B Nazanin" w:hint="cs"/>
          <w:sz w:val="28"/>
          <w:szCs w:val="28"/>
          <w:rtl/>
          <w:lang w:bidi="fa-IR"/>
        </w:rPr>
        <w:t xml:space="preserve"> و </w:t>
      </w:r>
      <w:proofErr w:type="spellStart"/>
      <w:r w:rsidR="002B0462" w:rsidRPr="002A4544">
        <w:rPr>
          <w:rFonts w:cs="B Nazanin"/>
          <w:sz w:val="28"/>
          <w:szCs w:val="28"/>
          <w:lang w:bidi="fa-IR"/>
        </w:rPr>
        <w:t>Mohanty</w:t>
      </w:r>
      <w:proofErr w:type="spellEnd"/>
      <w:r w:rsidR="002B0462" w:rsidRPr="002A4544">
        <w:rPr>
          <w:rFonts w:cs="B Nazanin" w:hint="cs"/>
          <w:sz w:val="28"/>
          <w:szCs w:val="28"/>
          <w:rtl/>
          <w:lang w:bidi="fa-IR"/>
        </w:rPr>
        <w:t xml:space="preserve"> انجام گرفت [20-21]. روش ال</w:t>
      </w:r>
      <w:r w:rsidR="0090038E">
        <w:rPr>
          <w:rFonts w:cs="B Nazanin" w:hint="cs"/>
          <w:sz w:val="28"/>
          <w:szCs w:val="28"/>
          <w:rtl/>
          <w:lang w:bidi="fa-IR"/>
        </w:rPr>
        <w:t>م</w:t>
      </w:r>
      <w:r w:rsidR="002B0462" w:rsidRPr="002A4544">
        <w:rPr>
          <w:rFonts w:cs="B Nazanin" w:hint="cs"/>
          <w:sz w:val="28"/>
          <w:szCs w:val="28"/>
          <w:rtl/>
          <w:lang w:bidi="fa-IR"/>
        </w:rPr>
        <w:t xml:space="preserve">ان محدود برای صفحات ضخیم </w:t>
      </w:r>
      <w:r w:rsidR="002B0462" w:rsidRPr="002A4544">
        <w:rPr>
          <w:rFonts w:cs="B Nazanin"/>
          <w:sz w:val="28"/>
          <w:szCs w:val="28"/>
          <w:lang w:bidi="fa-IR"/>
        </w:rPr>
        <w:t>FGM</w:t>
      </w:r>
      <w:r w:rsidR="002B0462" w:rsidRPr="002A4544">
        <w:rPr>
          <w:rFonts w:cs="B Nazanin" w:hint="cs"/>
          <w:sz w:val="28"/>
          <w:szCs w:val="28"/>
          <w:rtl/>
          <w:lang w:bidi="fa-IR"/>
        </w:rPr>
        <w:t xml:space="preserve"> توسط </w:t>
      </w:r>
      <w:r w:rsidR="0090038E">
        <w:rPr>
          <w:rFonts w:cs="B Nazanin"/>
          <w:sz w:val="28"/>
          <w:szCs w:val="28"/>
          <w:lang w:bidi="fa-IR"/>
        </w:rPr>
        <w:t>L</w:t>
      </w:r>
      <w:r w:rsidR="002B0462" w:rsidRPr="002A4544">
        <w:rPr>
          <w:rFonts w:cs="B Nazanin"/>
          <w:sz w:val="28"/>
          <w:szCs w:val="28"/>
          <w:lang w:bidi="fa-IR"/>
        </w:rPr>
        <w:t xml:space="preserve">ucia </w:t>
      </w:r>
      <w:r w:rsidR="002B0462" w:rsidRPr="002A4544">
        <w:rPr>
          <w:rFonts w:cs="B Nazanin" w:hint="cs"/>
          <w:sz w:val="28"/>
          <w:szCs w:val="28"/>
          <w:rtl/>
          <w:lang w:bidi="fa-IR"/>
        </w:rPr>
        <w:t xml:space="preserve"> و </w:t>
      </w:r>
      <w:r w:rsidR="002B0462" w:rsidRPr="002A4544">
        <w:rPr>
          <w:rFonts w:cs="B Nazanin"/>
          <w:sz w:val="28"/>
          <w:szCs w:val="28"/>
          <w:lang w:bidi="fa-IR"/>
        </w:rPr>
        <w:t>Paolo</w:t>
      </w:r>
      <w:r w:rsidR="00DD3823" w:rsidRPr="002A4544">
        <w:rPr>
          <w:rFonts w:cs="B Nazanin" w:hint="cs"/>
          <w:sz w:val="28"/>
          <w:szCs w:val="28"/>
          <w:rtl/>
          <w:lang w:bidi="fa-IR"/>
        </w:rPr>
        <w:t xml:space="preserve"> [22] مورد بحث قرار گرفته است. </w:t>
      </w:r>
      <w:proofErr w:type="gramStart"/>
      <w:r w:rsidR="00DD3823" w:rsidRPr="002A4544">
        <w:rPr>
          <w:rFonts w:cs="B Nazanin"/>
          <w:sz w:val="28"/>
          <w:szCs w:val="28"/>
          <w:lang w:bidi="fa-IR"/>
        </w:rPr>
        <w:t>Ng</w:t>
      </w:r>
      <w:r w:rsidR="00DD3823" w:rsidRPr="002A4544">
        <w:rPr>
          <w:rFonts w:cs="B Nazanin" w:hint="cs"/>
          <w:sz w:val="28"/>
          <w:szCs w:val="28"/>
          <w:rtl/>
          <w:lang w:bidi="fa-IR"/>
        </w:rPr>
        <w:t xml:space="preserve"> و همکاران [23]</w:t>
      </w:r>
      <w:r w:rsidR="002B0462" w:rsidRPr="002A4544">
        <w:rPr>
          <w:rFonts w:cs="B Nazanin" w:hint="cs"/>
          <w:sz w:val="28"/>
          <w:szCs w:val="28"/>
          <w:rtl/>
          <w:lang w:bidi="fa-IR"/>
        </w:rPr>
        <w:t xml:space="preserve"> </w:t>
      </w:r>
      <w:r w:rsidR="00DD3823" w:rsidRPr="002A4544">
        <w:rPr>
          <w:rFonts w:cs="B Nazanin" w:hint="cs"/>
          <w:sz w:val="28"/>
          <w:szCs w:val="28"/>
          <w:rtl/>
          <w:lang w:bidi="fa-IR"/>
        </w:rPr>
        <w:t xml:space="preserve">تشدید پارامتریک یا پایداری دینامیک </w:t>
      </w:r>
      <w:r w:rsidR="0090038E">
        <w:rPr>
          <w:rFonts w:cs="B Nazanin" w:hint="cs"/>
          <w:sz w:val="28"/>
          <w:szCs w:val="28"/>
          <w:rtl/>
          <w:lang w:bidi="fa-IR"/>
        </w:rPr>
        <w:t>پوسته های اس</w:t>
      </w:r>
      <w:r w:rsidR="00DD3823" w:rsidRPr="002A4544">
        <w:rPr>
          <w:rFonts w:cs="B Nazanin" w:hint="cs"/>
          <w:sz w:val="28"/>
          <w:szCs w:val="28"/>
          <w:rtl/>
          <w:lang w:bidi="fa-IR"/>
        </w:rPr>
        <w:t xml:space="preserve">توانه ای مواد هدفمند را تحت بارگذاری متناوب محوری از طریق تقریب مرتبه اول </w:t>
      </w:r>
      <w:proofErr w:type="spellStart"/>
      <w:r w:rsidR="00DD3823" w:rsidRPr="002A4544">
        <w:rPr>
          <w:rFonts w:cs="B Nazanin"/>
          <w:sz w:val="28"/>
          <w:szCs w:val="28"/>
          <w:lang w:bidi="fa-IR"/>
        </w:rPr>
        <w:t>Bolotin</w:t>
      </w:r>
      <w:proofErr w:type="spellEnd"/>
      <w:r w:rsidR="00DD3823" w:rsidRPr="002A4544">
        <w:rPr>
          <w:rFonts w:cs="B Nazanin" w:hint="cs"/>
          <w:sz w:val="28"/>
          <w:szCs w:val="28"/>
          <w:rtl/>
          <w:lang w:bidi="fa-IR"/>
        </w:rPr>
        <w:t xml:space="preserve"> یافتند.</w:t>
      </w:r>
      <w:proofErr w:type="gramEnd"/>
      <w:r w:rsidR="00DD3823" w:rsidRPr="002A4544">
        <w:rPr>
          <w:rFonts w:cs="B Nazanin" w:hint="cs"/>
          <w:sz w:val="28"/>
          <w:szCs w:val="28"/>
          <w:rtl/>
          <w:lang w:bidi="fa-IR"/>
        </w:rPr>
        <w:t xml:space="preserve"> </w:t>
      </w:r>
      <w:proofErr w:type="spellStart"/>
      <w:r w:rsidR="00DD3823" w:rsidRPr="002A4544">
        <w:rPr>
          <w:rFonts w:cs="B Nazanin"/>
          <w:sz w:val="28"/>
          <w:szCs w:val="28"/>
          <w:lang w:bidi="fa-IR"/>
        </w:rPr>
        <w:t>Rath</w:t>
      </w:r>
      <w:proofErr w:type="spellEnd"/>
      <w:r w:rsidR="00DD3823" w:rsidRPr="002A4544">
        <w:rPr>
          <w:rFonts w:cs="B Nazanin"/>
          <w:sz w:val="28"/>
          <w:szCs w:val="28"/>
          <w:lang w:bidi="fa-IR"/>
        </w:rPr>
        <w:t xml:space="preserve"> </w:t>
      </w:r>
      <w:r w:rsidR="00DD3823" w:rsidRPr="002A4544">
        <w:rPr>
          <w:rFonts w:cs="B Nazanin" w:hint="cs"/>
          <w:sz w:val="28"/>
          <w:szCs w:val="28"/>
          <w:rtl/>
          <w:lang w:bidi="fa-IR"/>
        </w:rPr>
        <w:t xml:space="preserve">و </w:t>
      </w:r>
      <w:r w:rsidR="00DD3823" w:rsidRPr="002A4544">
        <w:rPr>
          <w:rFonts w:cs="B Nazanin"/>
          <w:sz w:val="28"/>
          <w:szCs w:val="28"/>
          <w:lang w:bidi="fa-IR"/>
        </w:rPr>
        <w:t>Dash</w:t>
      </w:r>
      <w:r w:rsidR="00DD3823" w:rsidRPr="002A4544">
        <w:rPr>
          <w:rFonts w:cs="B Nazanin" w:hint="cs"/>
          <w:sz w:val="28"/>
          <w:szCs w:val="28"/>
          <w:rtl/>
          <w:lang w:bidi="fa-IR"/>
        </w:rPr>
        <w:t xml:space="preserve"> [25] ناپایداری </w:t>
      </w:r>
      <w:proofErr w:type="gramStart"/>
      <w:r w:rsidR="00DD3823" w:rsidRPr="002A4544">
        <w:rPr>
          <w:rFonts w:cs="B Nazanin" w:hint="cs"/>
          <w:sz w:val="28"/>
          <w:szCs w:val="28"/>
          <w:rtl/>
          <w:lang w:bidi="fa-IR"/>
        </w:rPr>
        <w:t>پارمتریک  صفحات</w:t>
      </w:r>
      <w:proofErr w:type="gramEnd"/>
      <w:r w:rsidR="00DD3823" w:rsidRPr="002A4544">
        <w:rPr>
          <w:rFonts w:cs="B Nazanin" w:hint="cs"/>
          <w:sz w:val="28"/>
          <w:szCs w:val="28"/>
          <w:rtl/>
          <w:lang w:bidi="fa-IR"/>
        </w:rPr>
        <w:t xml:space="preserve"> کامپوزیتی لمینت</w:t>
      </w:r>
      <w:r w:rsidR="0090038E">
        <w:rPr>
          <w:rFonts w:cs="B Nazanin" w:hint="cs"/>
          <w:sz w:val="28"/>
          <w:szCs w:val="28"/>
          <w:rtl/>
          <w:lang w:bidi="fa-IR"/>
        </w:rPr>
        <w:t>ی تشکیل شده از</w:t>
      </w:r>
      <w:r w:rsidR="00DD3823" w:rsidRPr="002A4544">
        <w:rPr>
          <w:rFonts w:cs="B Nazanin" w:hint="cs"/>
          <w:sz w:val="28"/>
          <w:szCs w:val="28"/>
          <w:rtl/>
          <w:lang w:bidi="fa-IR"/>
        </w:rPr>
        <w:t xml:space="preserve"> الیاف بافته را تحت بارگذاری در </w:t>
      </w:r>
      <w:r w:rsidR="00DD3823" w:rsidRPr="002A4544">
        <w:rPr>
          <w:rFonts w:cs="B Nazanin" w:hint="cs"/>
          <w:sz w:val="28"/>
          <w:szCs w:val="28"/>
          <w:rtl/>
          <w:lang w:bidi="fa-IR"/>
        </w:rPr>
        <w:lastRenderedPageBreak/>
        <w:t>صفحه متناوب در محیطی هیدروترمال مورد بررسی قرار دادند.</w:t>
      </w:r>
    </w:p>
    <w:p w:rsidR="00DD3823" w:rsidRPr="002A4544" w:rsidRDefault="0090038E" w:rsidP="00474DD1">
      <w:pPr>
        <w:pStyle w:val="ListParagraph"/>
        <w:bidi/>
        <w:spacing w:line="360" w:lineRule="auto"/>
        <w:ind w:left="360"/>
        <w:jc w:val="lowKashida"/>
        <w:rPr>
          <w:rFonts w:cs="B Nazanin"/>
          <w:sz w:val="28"/>
          <w:szCs w:val="28"/>
          <w:rtl/>
          <w:lang w:bidi="fa-IR"/>
        </w:rPr>
      </w:pPr>
      <w:r>
        <w:rPr>
          <w:rFonts w:cs="B Nazanin" w:hint="cs"/>
          <w:sz w:val="28"/>
          <w:szCs w:val="28"/>
          <w:rtl/>
          <w:lang w:bidi="fa-IR"/>
        </w:rPr>
        <w:t xml:space="preserve">این </w:t>
      </w:r>
      <w:r w:rsidR="00DD3823" w:rsidRPr="002A4544">
        <w:rPr>
          <w:rFonts w:cs="B Nazanin" w:hint="cs"/>
          <w:sz w:val="28"/>
          <w:szCs w:val="28"/>
          <w:rtl/>
          <w:lang w:bidi="fa-IR"/>
        </w:rPr>
        <w:t>مقاله ناپایداری پارامتریک و نوسان صف</w:t>
      </w:r>
      <w:r>
        <w:rPr>
          <w:rFonts w:cs="B Nazanin" w:hint="cs"/>
          <w:sz w:val="28"/>
          <w:szCs w:val="28"/>
          <w:rtl/>
          <w:lang w:bidi="fa-IR"/>
        </w:rPr>
        <w:t>ح</w:t>
      </w:r>
      <w:r w:rsidR="00DD3823" w:rsidRPr="002A4544">
        <w:rPr>
          <w:rFonts w:cs="B Nazanin" w:hint="cs"/>
          <w:sz w:val="28"/>
          <w:szCs w:val="28"/>
          <w:rtl/>
          <w:lang w:bidi="fa-IR"/>
        </w:rPr>
        <w:t>ات مواد هدفمند را تحت نیروهای در</w:t>
      </w:r>
      <w:r>
        <w:rPr>
          <w:rFonts w:cs="B Nazanin" w:hint="cs"/>
          <w:sz w:val="28"/>
          <w:szCs w:val="28"/>
          <w:rtl/>
          <w:lang w:bidi="fa-IR"/>
        </w:rPr>
        <w:t>-</w:t>
      </w:r>
      <w:r w:rsidR="00DD3823" w:rsidRPr="002A4544">
        <w:rPr>
          <w:rFonts w:cs="B Nazanin" w:hint="cs"/>
          <w:sz w:val="28"/>
          <w:szCs w:val="28"/>
          <w:rtl/>
          <w:lang w:bidi="fa-IR"/>
        </w:rPr>
        <w:t>صفحه واب</w:t>
      </w:r>
      <w:r>
        <w:rPr>
          <w:rFonts w:cs="B Nazanin" w:hint="cs"/>
          <w:sz w:val="28"/>
          <w:szCs w:val="28"/>
          <w:rtl/>
          <w:lang w:bidi="fa-IR"/>
        </w:rPr>
        <w:t>س</w:t>
      </w:r>
      <w:r w:rsidR="00DD3823" w:rsidRPr="002A4544">
        <w:rPr>
          <w:rFonts w:cs="B Nazanin" w:hint="cs"/>
          <w:sz w:val="28"/>
          <w:szCs w:val="28"/>
          <w:rtl/>
          <w:lang w:bidi="fa-IR"/>
        </w:rPr>
        <w:t xml:space="preserve">ته به زمان پالسی بررسی می کند. المان های 4 گره ای برای مدل سازی صفحات </w:t>
      </w:r>
      <w:r w:rsidR="00DD3823" w:rsidRPr="002A4544">
        <w:rPr>
          <w:rFonts w:cs="B Nazanin"/>
          <w:sz w:val="28"/>
          <w:szCs w:val="28"/>
          <w:lang w:bidi="fa-IR"/>
        </w:rPr>
        <w:t>FGM</w:t>
      </w:r>
      <w:r w:rsidR="00DD3823" w:rsidRPr="002A4544">
        <w:rPr>
          <w:rFonts w:cs="B Nazanin" w:hint="cs"/>
          <w:sz w:val="28"/>
          <w:szCs w:val="28"/>
          <w:rtl/>
          <w:lang w:bidi="fa-IR"/>
        </w:rPr>
        <w:t xml:space="preserve"> بکار رفت.</w:t>
      </w:r>
      <w:r w:rsidR="008A0417" w:rsidRPr="002A4544">
        <w:rPr>
          <w:rFonts w:cs="B Nazanin" w:hint="cs"/>
          <w:sz w:val="28"/>
          <w:szCs w:val="28"/>
          <w:rtl/>
          <w:lang w:bidi="fa-IR"/>
        </w:rPr>
        <w:t xml:space="preserve"> برای تبدیل معادلات حاکم به سیستم خطی معادلات </w:t>
      </w:r>
      <w:r w:rsidR="008A0417" w:rsidRPr="002A4544">
        <w:rPr>
          <w:rFonts w:cs="B Nazanin"/>
          <w:sz w:val="28"/>
          <w:szCs w:val="28"/>
        </w:rPr>
        <w:t xml:space="preserve">Mathieu–Hill </w:t>
      </w:r>
      <w:r w:rsidR="008A0417" w:rsidRPr="002A4544">
        <w:rPr>
          <w:rFonts w:cs="B Nazanin" w:hint="cs"/>
          <w:sz w:val="28"/>
          <w:szCs w:val="28"/>
          <w:rtl/>
          <w:lang w:bidi="fa-IR"/>
        </w:rPr>
        <w:t xml:space="preserve"> از اصول هامیلتونی استفاده شد که از روی </w:t>
      </w:r>
      <w:r>
        <w:rPr>
          <w:rFonts w:cs="B Nazanin" w:hint="cs"/>
          <w:sz w:val="28"/>
          <w:szCs w:val="28"/>
          <w:rtl/>
          <w:lang w:bidi="fa-IR"/>
        </w:rPr>
        <w:t>آ</w:t>
      </w:r>
      <w:r w:rsidR="008A0417" w:rsidRPr="002A4544">
        <w:rPr>
          <w:rFonts w:cs="B Nazanin" w:hint="cs"/>
          <w:sz w:val="28"/>
          <w:szCs w:val="28"/>
          <w:rtl/>
          <w:lang w:bidi="fa-IR"/>
        </w:rPr>
        <w:t xml:space="preserve">ن مرز نواحی پایدار و ناپایدار به کمک نظریه </w:t>
      </w:r>
      <w:proofErr w:type="spellStart"/>
      <w:r w:rsidR="008A0417" w:rsidRPr="002A4544">
        <w:rPr>
          <w:rFonts w:cs="B Nazanin"/>
          <w:sz w:val="28"/>
          <w:szCs w:val="28"/>
          <w:lang w:bidi="fa-IR"/>
        </w:rPr>
        <w:t>Flouquet</w:t>
      </w:r>
      <w:proofErr w:type="spellEnd"/>
      <w:r w:rsidR="008A0417" w:rsidRPr="002A4544">
        <w:rPr>
          <w:rFonts w:cs="B Nazanin" w:hint="cs"/>
          <w:sz w:val="28"/>
          <w:szCs w:val="28"/>
          <w:rtl/>
          <w:lang w:bidi="fa-IR"/>
        </w:rPr>
        <w:t xml:space="preserve"> مشخص شد. برای این </w:t>
      </w:r>
      <w:r w:rsidR="002C07DA">
        <w:rPr>
          <w:rFonts w:cs="B Nazanin" w:hint="cs"/>
          <w:sz w:val="28"/>
          <w:szCs w:val="28"/>
          <w:rtl/>
          <w:lang w:bidi="fa-IR"/>
        </w:rPr>
        <w:t>آنالیز</w:t>
      </w:r>
      <w:r w:rsidR="008A0417" w:rsidRPr="002A4544">
        <w:rPr>
          <w:rFonts w:cs="B Nazanin" w:hint="cs"/>
          <w:sz w:val="28"/>
          <w:szCs w:val="28"/>
          <w:rtl/>
          <w:lang w:bidi="fa-IR"/>
        </w:rPr>
        <w:t xml:space="preserve">، مواد فولادی و الومینیومی برای ساخت صفحات </w:t>
      </w:r>
      <w:r w:rsidR="008A0417" w:rsidRPr="002A4544">
        <w:rPr>
          <w:rFonts w:cs="B Nazanin"/>
          <w:sz w:val="28"/>
          <w:szCs w:val="28"/>
          <w:lang w:bidi="fa-IR"/>
        </w:rPr>
        <w:t>FGM</w:t>
      </w:r>
      <w:r w:rsidR="008A0417" w:rsidRPr="002A4544">
        <w:rPr>
          <w:rFonts w:cs="B Nazanin" w:hint="cs"/>
          <w:sz w:val="28"/>
          <w:szCs w:val="28"/>
          <w:rtl/>
          <w:lang w:bidi="fa-IR"/>
        </w:rPr>
        <w:t xml:space="preserve"> بکار رفت. نوسان </w:t>
      </w:r>
      <w:r w:rsidR="002C07DA">
        <w:rPr>
          <w:rFonts w:cs="B Nazanin" w:hint="cs"/>
          <w:sz w:val="28"/>
          <w:szCs w:val="28"/>
          <w:rtl/>
          <w:lang w:bidi="fa-IR"/>
        </w:rPr>
        <w:t>آزاد</w:t>
      </w:r>
      <w:r w:rsidR="008A0417" w:rsidRPr="002A4544">
        <w:rPr>
          <w:rFonts w:cs="B Nazanin" w:hint="cs"/>
          <w:sz w:val="28"/>
          <w:szCs w:val="28"/>
          <w:rtl/>
          <w:lang w:bidi="fa-IR"/>
        </w:rPr>
        <w:t xml:space="preserve"> و </w:t>
      </w:r>
      <w:r w:rsidR="002C07DA">
        <w:rPr>
          <w:rFonts w:cs="B Nazanin" w:hint="cs"/>
          <w:sz w:val="28"/>
          <w:szCs w:val="28"/>
          <w:rtl/>
          <w:lang w:bidi="fa-IR"/>
        </w:rPr>
        <w:t>آنالیز</w:t>
      </w:r>
      <w:r w:rsidR="008A0417" w:rsidRPr="002A4544">
        <w:rPr>
          <w:rFonts w:cs="B Nazanin" w:hint="cs"/>
          <w:sz w:val="28"/>
          <w:szCs w:val="28"/>
          <w:rtl/>
          <w:lang w:bidi="fa-IR"/>
        </w:rPr>
        <w:t xml:space="preserve"> پایداری ایستا نیز بعنوان یک مسئله فرعی بررسی شد. </w:t>
      </w:r>
      <w:r w:rsidR="002C07DA">
        <w:rPr>
          <w:rFonts w:cs="B Nazanin" w:hint="cs"/>
          <w:sz w:val="28"/>
          <w:szCs w:val="28"/>
          <w:rtl/>
          <w:lang w:bidi="fa-IR"/>
        </w:rPr>
        <w:t>آنالیز</w:t>
      </w:r>
      <w:r w:rsidR="008A0417" w:rsidRPr="002A4544">
        <w:rPr>
          <w:rFonts w:cs="B Nazanin" w:hint="cs"/>
          <w:sz w:val="28"/>
          <w:szCs w:val="28"/>
          <w:rtl/>
          <w:lang w:bidi="fa-IR"/>
        </w:rPr>
        <w:t>های عددی  بصورت پارامترهای بی بعد و فرم گرافیکی ارائه شد</w:t>
      </w:r>
      <w:r>
        <w:rPr>
          <w:rFonts w:cs="B Nazanin" w:hint="cs"/>
          <w:sz w:val="28"/>
          <w:szCs w:val="28"/>
          <w:rtl/>
          <w:lang w:bidi="fa-IR"/>
        </w:rPr>
        <w:t xml:space="preserve"> </w:t>
      </w:r>
      <w:r w:rsidR="008A0417" w:rsidRPr="002A4544">
        <w:rPr>
          <w:rFonts w:cs="B Nazanin" w:hint="cs"/>
          <w:sz w:val="28"/>
          <w:szCs w:val="28"/>
          <w:rtl/>
          <w:lang w:bidi="fa-IR"/>
        </w:rPr>
        <w:t xml:space="preserve">و اثر پارامترهای متعدد بر ناپایداری پارامتریک صفحات </w:t>
      </w:r>
      <w:r w:rsidR="008A0417" w:rsidRPr="002A4544">
        <w:rPr>
          <w:rFonts w:cs="B Nazanin"/>
          <w:sz w:val="28"/>
          <w:szCs w:val="28"/>
          <w:lang w:bidi="fa-IR"/>
        </w:rPr>
        <w:t>FGM</w:t>
      </w:r>
      <w:r>
        <w:rPr>
          <w:rFonts w:cs="B Nazanin" w:hint="cs"/>
          <w:sz w:val="28"/>
          <w:szCs w:val="28"/>
          <w:rtl/>
          <w:lang w:bidi="fa-IR"/>
        </w:rPr>
        <w:t xml:space="preserve"> با</w:t>
      </w:r>
      <w:r w:rsidR="008A0417" w:rsidRPr="002A4544">
        <w:rPr>
          <w:rFonts w:cs="B Nazanin" w:hint="cs"/>
          <w:sz w:val="28"/>
          <w:szCs w:val="28"/>
          <w:rtl/>
          <w:lang w:bidi="fa-IR"/>
        </w:rPr>
        <w:t xml:space="preserve"> جزئیات بررسی شد.</w:t>
      </w:r>
    </w:p>
    <w:p w:rsidR="008A0417" w:rsidRPr="0090038E" w:rsidRDefault="008A0417" w:rsidP="00474DD1">
      <w:pPr>
        <w:pStyle w:val="ListParagraph"/>
        <w:bidi/>
        <w:spacing w:line="360" w:lineRule="auto"/>
        <w:ind w:left="360"/>
        <w:jc w:val="lowKashida"/>
        <w:rPr>
          <w:rFonts w:cs="B Nazanin"/>
          <w:b/>
          <w:bCs/>
          <w:sz w:val="28"/>
          <w:szCs w:val="28"/>
          <w:rtl/>
          <w:lang w:bidi="fa-IR"/>
        </w:rPr>
      </w:pPr>
      <w:r w:rsidRPr="002A4544">
        <w:rPr>
          <w:rFonts w:cs="B Nazanin" w:hint="cs"/>
          <w:sz w:val="28"/>
          <w:szCs w:val="28"/>
          <w:rtl/>
          <w:lang w:bidi="fa-IR"/>
        </w:rPr>
        <w:t>2</w:t>
      </w:r>
      <w:r w:rsidRPr="0090038E">
        <w:rPr>
          <w:rFonts w:cs="B Nazanin" w:hint="cs"/>
          <w:b/>
          <w:bCs/>
          <w:sz w:val="28"/>
          <w:szCs w:val="28"/>
          <w:rtl/>
          <w:lang w:bidi="fa-IR"/>
        </w:rPr>
        <w:t>. روش</w:t>
      </w:r>
    </w:p>
    <w:p w:rsidR="008A0417" w:rsidRPr="0090038E" w:rsidRDefault="008A0417" w:rsidP="00474DD1">
      <w:pPr>
        <w:pStyle w:val="ListParagraph"/>
        <w:bidi/>
        <w:spacing w:line="360" w:lineRule="auto"/>
        <w:ind w:left="360"/>
        <w:jc w:val="lowKashida"/>
        <w:rPr>
          <w:rFonts w:cs="B Nazanin"/>
          <w:b/>
          <w:bCs/>
          <w:sz w:val="28"/>
          <w:szCs w:val="28"/>
          <w:rtl/>
          <w:lang w:bidi="fa-IR"/>
        </w:rPr>
      </w:pPr>
      <w:r w:rsidRPr="0090038E">
        <w:rPr>
          <w:rFonts w:cs="B Nazanin" w:hint="cs"/>
          <w:b/>
          <w:bCs/>
          <w:sz w:val="28"/>
          <w:szCs w:val="28"/>
          <w:rtl/>
          <w:lang w:bidi="fa-IR"/>
        </w:rPr>
        <w:t>2.1 فرمول بندی مسئله</w:t>
      </w:r>
    </w:p>
    <w:p w:rsidR="008A0417" w:rsidRPr="002A4544" w:rsidRDefault="008A0417"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lastRenderedPageBreak/>
        <w:t xml:space="preserve">صفحه </w:t>
      </w:r>
      <w:r w:rsidRPr="002A4544">
        <w:rPr>
          <w:rFonts w:cs="B Nazanin"/>
          <w:sz w:val="28"/>
          <w:szCs w:val="28"/>
          <w:lang w:bidi="fa-IR"/>
        </w:rPr>
        <w:t>FGM</w:t>
      </w:r>
      <w:r w:rsidRPr="002A4544">
        <w:rPr>
          <w:rFonts w:cs="B Nazanin" w:hint="cs"/>
          <w:sz w:val="28"/>
          <w:szCs w:val="28"/>
          <w:rtl/>
          <w:lang w:bidi="fa-IR"/>
        </w:rPr>
        <w:t xml:space="preserve"> دارای سطح مقطع یکنواخت مستطیلی با طول </w:t>
      </w:r>
      <w:r w:rsidRPr="002A4544">
        <w:rPr>
          <w:rFonts w:cs="B Nazanin"/>
          <w:sz w:val="28"/>
          <w:szCs w:val="28"/>
          <w:lang w:bidi="fa-IR"/>
        </w:rPr>
        <w:t>L</w:t>
      </w:r>
      <w:r w:rsidRPr="002A4544">
        <w:rPr>
          <w:rFonts w:cs="B Nazanin" w:hint="cs"/>
          <w:sz w:val="28"/>
          <w:szCs w:val="28"/>
          <w:rtl/>
          <w:lang w:bidi="fa-IR"/>
        </w:rPr>
        <w:t xml:space="preserve">، عرض </w:t>
      </w:r>
      <w:r w:rsidRPr="002A4544">
        <w:rPr>
          <w:rFonts w:cs="B Nazanin"/>
          <w:sz w:val="28"/>
          <w:szCs w:val="28"/>
          <w:lang w:bidi="fa-IR"/>
        </w:rPr>
        <w:t>W</w:t>
      </w:r>
      <w:r w:rsidRPr="002A4544">
        <w:rPr>
          <w:rFonts w:cs="B Nazanin" w:hint="cs"/>
          <w:sz w:val="28"/>
          <w:szCs w:val="28"/>
          <w:rtl/>
          <w:lang w:bidi="fa-IR"/>
        </w:rPr>
        <w:t xml:space="preserve"> و ضخامت </w:t>
      </w:r>
      <w:r w:rsidRPr="002A4544">
        <w:rPr>
          <w:rFonts w:cs="B Nazanin"/>
          <w:sz w:val="28"/>
          <w:szCs w:val="28"/>
          <w:lang w:bidi="fa-IR"/>
        </w:rPr>
        <w:t>h</w:t>
      </w:r>
      <w:r w:rsidRPr="002A4544">
        <w:rPr>
          <w:rFonts w:cs="B Nazanin" w:hint="cs"/>
          <w:sz w:val="28"/>
          <w:szCs w:val="28"/>
          <w:rtl/>
          <w:lang w:bidi="fa-IR"/>
        </w:rPr>
        <w:t xml:space="preserve"> است. صفحه در معرض نیروی محوری پالسی که در امتداد محور اعمال می شود</w:t>
      </w:r>
      <w:r w:rsidR="009F3F97" w:rsidRPr="002A4544">
        <w:rPr>
          <w:rFonts w:cs="B Nazanin" w:hint="cs"/>
          <w:sz w:val="28"/>
          <w:szCs w:val="28"/>
          <w:rtl/>
          <w:lang w:bidi="fa-IR"/>
        </w:rPr>
        <w:t>،</w:t>
      </w:r>
      <w:r w:rsidRPr="002A4544">
        <w:rPr>
          <w:rFonts w:cs="B Nazanin" w:hint="cs"/>
          <w:sz w:val="28"/>
          <w:szCs w:val="28"/>
          <w:rtl/>
          <w:lang w:bidi="fa-IR"/>
        </w:rPr>
        <w:t xml:space="preserve"> قرار دارد. </w:t>
      </w:r>
      <w:r w:rsidR="009F3F97" w:rsidRPr="002A4544">
        <w:rPr>
          <w:rFonts w:cs="B Nazanin"/>
          <w:sz w:val="28"/>
          <w:szCs w:val="28"/>
          <w:lang w:bidi="fa-IR"/>
        </w:rPr>
        <w:t>Ω</w:t>
      </w:r>
      <w:r w:rsidR="009F3F97" w:rsidRPr="002A4544">
        <w:rPr>
          <w:rFonts w:cs="B Nazanin" w:hint="cs"/>
          <w:sz w:val="28"/>
          <w:szCs w:val="28"/>
          <w:rtl/>
          <w:lang w:bidi="fa-IR"/>
        </w:rPr>
        <w:t xml:space="preserve"> فرکانس برانگیختگی مولفه های بار دینامیک است، </w:t>
      </w:r>
      <w:r w:rsidR="009F3F97" w:rsidRPr="002A4544">
        <w:rPr>
          <w:rFonts w:cs="B Nazanin"/>
          <w:sz w:val="28"/>
          <w:szCs w:val="28"/>
          <w:lang w:bidi="fa-IR"/>
        </w:rPr>
        <w:t>P</w:t>
      </w:r>
      <w:r w:rsidR="009F3F97" w:rsidRPr="0090038E">
        <w:rPr>
          <w:rFonts w:cs="B Nazanin"/>
          <w:sz w:val="28"/>
          <w:szCs w:val="28"/>
          <w:vertAlign w:val="subscript"/>
          <w:lang w:bidi="fa-IR"/>
        </w:rPr>
        <w:t>s</w:t>
      </w:r>
      <w:r w:rsidR="009F3F97" w:rsidRPr="002A4544">
        <w:rPr>
          <w:rFonts w:cs="B Nazanin" w:hint="cs"/>
          <w:sz w:val="28"/>
          <w:szCs w:val="28"/>
          <w:rtl/>
          <w:lang w:bidi="fa-IR"/>
        </w:rPr>
        <w:t xml:space="preserve"> استاتیک و </w:t>
      </w:r>
      <w:proofErr w:type="spellStart"/>
      <w:r w:rsidR="009F3F97" w:rsidRPr="002A4544">
        <w:rPr>
          <w:rFonts w:cs="B Nazanin"/>
          <w:sz w:val="28"/>
          <w:szCs w:val="28"/>
          <w:lang w:bidi="fa-IR"/>
        </w:rPr>
        <w:t>P</w:t>
      </w:r>
      <w:r w:rsidR="009F3F97" w:rsidRPr="0090038E">
        <w:rPr>
          <w:rFonts w:cs="B Nazanin"/>
          <w:sz w:val="28"/>
          <w:szCs w:val="28"/>
          <w:vertAlign w:val="subscript"/>
          <w:lang w:bidi="fa-IR"/>
        </w:rPr>
        <w:t>t</w:t>
      </w:r>
      <w:proofErr w:type="spellEnd"/>
      <w:r w:rsidR="009F3F97" w:rsidRPr="002A4544">
        <w:rPr>
          <w:rFonts w:cs="B Nazanin" w:hint="cs"/>
          <w:sz w:val="28"/>
          <w:szCs w:val="28"/>
          <w:rtl/>
          <w:lang w:bidi="fa-IR"/>
        </w:rPr>
        <w:t xml:space="preserve"> </w:t>
      </w:r>
      <w:r w:rsidR="0090038E">
        <w:rPr>
          <w:rFonts w:cs="B Nazanin" w:hint="cs"/>
          <w:sz w:val="28"/>
          <w:szCs w:val="28"/>
          <w:rtl/>
          <w:lang w:bidi="fa-IR"/>
        </w:rPr>
        <w:t>بزرگی</w:t>
      </w:r>
      <w:r w:rsidR="009F3F97" w:rsidRPr="002A4544">
        <w:rPr>
          <w:rFonts w:cs="B Nazanin" w:hint="cs"/>
          <w:sz w:val="28"/>
          <w:szCs w:val="28"/>
          <w:rtl/>
          <w:lang w:bidi="fa-IR"/>
        </w:rPr>
        <w:t xml:space="preserve"> مولفه وابسته به زمان بار است. یک صفحه </w:t>
      </w:r>
      <w:r w:rsidR="009F3F97" w:rsidRPr="002A4544">
        <w:rPr>
          <w:rFonts w:cs="B Nazanin"/>
          <w:sz w:val="28"/>
          <w:szCs w:val="28"/>
          <w:lang w:bidi="fa-IR"/>
        </w:rPr>
        <w:t>FGM</w:t>
      </w:r>
      <w:r w:rsidR="009F3F97" w:rsidRPr="002A4544">
        <w:rPr>
          <w:rFonts w:cs="B Nazanin" w:hint="cs"/>
          <w:sz w:val="28"/>
          <w:szCs w:val="28"/>
          <w:rtl/>
          <w:lang w:bidi="fa-IR"/>
        </w:rPr>
        <w:t xml:space="preserve"> که در معرض بار دینامیک دو محوری در صفحه قرار دارد، در شکل 1 نشان داده شده است.</w:t>
      </w:r>
    </w:p>
    <w:p w:rsidR="009F3F97" w:rsidRPr="002A4544" w:rsidRDefault="009F3F97" w:rsidP="00474DD1">
      <w:pPr>
        <w:pStyle w:val="ListParagraph"/>
        <w:bidi/>
        <w:spacing w:line="360" w:lineRule="auto"/>
        <w:ind w:left="360"/>
        <w:jc w:val="lowKashida"/>
        <w:rPr>
          <w:rFonts w:cs="B Nazanin"/>
          <w:sz w:val="28"/>
          <w:szCs w:val="28"/>
          <w:rtl/>
          <w:lang w:bidi="fa-IR"/>
        </w:rPr>
      </w:pPr>
      <w:r w:rsidRPr="002A4544">
        <w:rPr>
          <w:rFonts w:cs="B Nazanin" w:hint="cs"/>
          <w:noProof/>
          <w:sz w:val="28"/>
          <w:szCs w:val="28"/>
          <w:rtl/>
        </w:rPr>
        <w:drawing>
          <wp:inline distT="0" distB="0" distL="0" distR="0" wp14:anchorId="46FF3140" wp14:editId="471131A7">
            <wp:extent cx="2743200" cy="1380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380728"/>
                    </a:xfrm>
                    <a:prstGeom prst="rect">
                      <a:avLst/>
                    </a:prstGeom>
                    <a:noFill/>
                    <a:ln>
                      <a:noFill/>
                    </a:ln>
                  </pic:spPr>
                </pic:pic>
              </a:graphicData>
            </a:graphic>
          </wp:inline>
        </w:drawing>
      </w:r>
    </w:p>
    <w:p w:rsidR="009F3F97" w:rsidRPr="002A4544" w:rsidRDefault="009F3F97"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شکل 1</w:t>
      </w:r>
    </w:p>
    <w:p w:rsidR="009F3F97" w:rsidRPr="0090038E" w:rsidRDefault="009F3F97" w:rsidP="00474DD1">
      <w:pPr>
        <w:pStyle w:val="ListParagraph"/>
        <w:bidi/>
        <w:spacing w:line="360" w:lineRule="auto"/>
        <w:ind w:left="360"/>
        <w:jc w:val="lowKashida"/>
        <w:rPr>
          <w:rFonts w:cs="B Nazanin"/>
          <w:b/>
          <w:bCs/>
          <w:sz w:val="28"/>
          <w:szCs w:val="28"/>
          <w:rtl/>
          <w:lang w:bidi="fa-IR"/>
        </w:rPr>
      </w:pPr>
      <w:r w:rsidRPr="0090038E">
        <w:rPr>
          <w:rFonts w:cs="B Nazanin" w:hint="cs"/>
          <w:b/>
          <w:bCs/>
          <w:sz w:val="28"/>
          <w:szCs w:val="28"/>
          <w:rtl/>
          <w:lang w:bidi="fa-IR"/>
        </w:rPr>
        <w:t>2.2 صفحات ساخته شده از مواد هدفمند</w:t>
      </w:r>
    </w:p>
    <w:p w:rsidR="009F3F97" w:rsidRPr="002A4544" w:rsidRDefault="009F3F97"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 کاربرد گسترده این صفحات توجه بسیاری ار محققان مدل سازی، </w:t>
      </w:r>
      <w:r w:rsidR="002C07DA">
        <w:rPr>
          <w:rFonts w:cs="B Nazanin" w:hint="cs"/>
          <w:sz w:val="28"/>
          <w:szCs w:val="28"/>
          <w:rtl/>
          <w:lang w:bidi="fa-IR"/>
        </w:rPr>
        <w:t>آنالیز</w:t>
      </w:r>
      <w:r w:rsidRPr="002A4544">
        <w:rPr>
          <w:rFonts w:cs="B Nazanin" w:hint="cs"/>
          <w:sz w:val="28"/>
          <w:szCs w:val="28"/>
          <w:rtl/>
          <w:lang w:bidi="fa-IR"/>
        </w:rPr>
        <w:t xml:space="preserve"> و طراح این ساختار ها را به خود جلب کرده است. پیش بینی دقیق پاسخ ساختار مسئله ای مهم در </w:t>
      </w:r>
      <w:r w:rsidR="002C07DA">
        <w:rPr>
          <w:rFonts w:cs="B Nazanin" w:hint="cs"/>
          <w:sz w:val="28"/>
          <w:szCs w:val="28"/>
          <w:rtl/>
          <w:lang w:bidi="fa-IR"/>
        </w:rPr>
        <w:t>آنالیز</w:t>
      </w:r>
      <w:r w:rsidRPr="002A4544">
        <w:rPr>
          <w:rFonts w:cs="B Nazanin" w:hint="cs"/>
          <w:sz w:val="28"/>
          <w:szCs w:val="28"/>
          <w:rtl/>
          <w:lang w:bidi="fa-IR"/>
        </w:rPr>
        <w:t xml:space="preserve"> مواد هدفمند است چرا که </w:t>
      </w:r>
      <w:r w:rsidR="002C07DA">
        <w:rPr>
          <w:rFonts w:cs="B Nazanin" w:hint="cs"/>
          <w:sz w:val="28"/>
          <w:szCs w:val="28"/>
          <w:rtl/>
          <w:lang w:bidi="fa-IR"/>
        </w:rPr>
        <w:t>آنها</w:t>
      </w:r>
      <w:r w:rsidRPr="002A4544">
        <w:rPr>
          <w:rFonts w:cs="B Nazanin" w:hint="cs"/>
          <w:sz w:val="28"/>
          <w:szCs w:val="28"/>
          <w:rtl/>
          <w:lang w:bidi="fa-IR"/>
        </w:rPr>
        <w:t xml:space="preserve"> رفتار ساختاری ناهمسانگرد دارند و از اجزای مختلف و پی</w:t>
      </w:r>
      <w:r w:rsidR="0090038E">
        <w:rPr>
          <w:rFonts w:cs="B Nazanin" w:hint="cs"/>
          <w:sz w:val="28"/>
          <w:szCs w:val="28"/>
          <w:rtl/>
          <w:lang w:bidi="fa-IR"/>
        </w:rPr>
        <w:t>چ</w:t>
      </w:r>
      <w:r w:rsidRPr="002A4544">
        <w:rPr>
          <w:rFonts w:cs="B Nazanin" w:hint="cs"/>
          <w:sz w:val="28"/>
          <w:szCs w:val="28"/>
          <w:rtl/>
          <w:lang w:bidi="fa-IR"/>
        </w:rPr>
        <w:t xml:space="preserve">یده ای </w:t>
      </w:r>
      <w:r w:rsidRPr="002A4544">
        <w:rPr>
          <w:rFonts w:cs="B Nazanin" w:hint="cs"/>
          <w:sz w:val="28"/>
          <w:szCs w:val="28"/>
          <w:rtl/>
          <w:lang w:bidi="fa-IR"/>
        </w:rPr>
        <w:lastRenderedPageBreak/>
        <w:t xml:space="preserve">ساخته شده اند. این امر ممکن است چرا که  ترکیبات </w:t>
      </w:r>
      <w:r w:rsidRPr="002A4544">
        <w:rPr>
          <w:rFonts w:cs="B Nazanin"/>
          <w:sz w:val="28"/>
          <w:szCs w:val="28"/>
          <w:lang w:bidi="fa-IR"/>
        </w:rPr>
        <w:t>FGM</w:t>
      </w:r>
      <w:r w:rsidRPr="002A4544">
        <w:rPr>
          <w:rFonts w:cs="B Nazanin" w:hint="cs"/>
          <w:sz w:val="28"/>
          <w:szCs w:val="28"/>
          <w:rtl/>
          <w:lang w:bidi="fa-IR"/>
        </w:rPr>
        <w:t xml:space="preserve"> به تدریج و در امتداد ضخامت تغییر می کنند. نمایش گرافیکی </w:t>
      </w:r>
      <w:proofErr w:type="spellStart"/>
      <w:r w:rsidRPr="002A4544">
        <w:rPr>
          <w:rFonts w:cs="B Nazanin"/>
          <w:i/>
          <w:iCs/>
          <w:sz w:val="28"/>
          <w:szCs w:val="28"/>
        </w:rPr>
        <w:t>V</w:t>
      </w:r>
      <w:r w:rsidRPr="0090038E">
        <w:rPr>
          <w:rFonts w:cs="B Nazanin"/>
          <w:i/>
          <w:iCs/>
          <w:sz w:val="28"/>
          <w:szCs w:val="28"/>
          <w:vertAlign w:val="subscript"/>
        </w:rPr>
        <w:t>c</w:t>
      </w:r>
      <w:proofErr w:type="spellEnd"/>
      <w:r w:rsidRPr="002A4544">
        <w:rPr>
          <w:rFonts w:cs="B Nazanin"/>
          <w:i/>
          <w:iCs/>
          <w:sz w:val="28"/>
          <w:szCs w:val="28"/>
        </w:rPr>
        <w:t xml:space="preserve"> </w:t>
      </w:r>
      <w:r w:rsidRPr="002A4544">
        <w:rPr>
          <w:rFonts w:cs="B Nazanin" w:hint="cs"/>
          <w:sz w:val="28"/>
          <w:szCs w:val="28"/>
          <w:rtl/>
          <w:lang w:bidi="fa-IR"/>
        </w:rPr>
        <w:t xml:space="preserve"> و </w:t>
      </w:r>
      <w:proofErr w:type="spellStart"/>
      <w:r w:rsidRPr="002A4544">
        <w:rPr>
          <w:rFonts w:cs="B Nazanin"/>
          <w:i/>
          <w:iCs/>
          <w:sz w:val="28"/>
          <w:szCs w:val="28"/>
        </w:rPr>
        <w:t>V</w:t>
      </w:r>
      <w:r w:rsidRPr="0090038E">
        <w:rPr>
          <w:rFonts w:cs="B Nazanin"/>
          <w:i/>
          <w:iCs/>
          <w:sz w:val="28"/>
          <w:szCs w:val="28"/>
          <w:vertAlign w:val="subscript"/>
        </w:rPr>
        <w:t>m</w:t>
      </w:r>
      <w:proofErr w:type="spellEnd"/>
      <w:r w:rsidRPr="002A4544">
        <w:rPr>
          <w:rFonts w:cs="B Nazanin"/>
          <w:i/>
          <w:iCs/>
          <w:sz w:val="28"/>
          <w:szCs w:val="28"/>
        </w:rPr>
        <w:t xml:space="preserve"> </w:t>
      </w:r>
      <w:r w:rsidRPr="002A4544">
        <w:rPr>
          <w:rFonts w:cs="B Nazanin" w:hint="cs"/>
          <w:sz w:val="28"/>
          <w:szCs w:val="28"/>
          <w:rtl/>
          <w:lang w:bidi="fa-IR"/>
        </w:rPr>
        <w:t xml:space="preserve"> ( کسر حجمی سرامیک و فلز) یک </w:t>
      </w:r>
      <w:r w:rsidRPr="002A4544">
        <w:rPr>
          <w:rFonts w:cs="B Nazanin"/>
          <w:sz w:val="28"/>
          <w:szCs w:val="28"/>
          <w:lang w:bidi="fa-IR"/>
        </w:rPr>
        <w:t>FGM</w:t>
      </w:r>
      <w:r w:rsidRPr="002A4544">
        <w:rPr>
          <w:rFonts w:cs="B Nazanin" w:hint="cs"/>
          <w:sz w:val="28"/>
          <w:szCs w:val="28"/>
          <w:rtl/>
          <w:lang w:bidi="fa-IR"/>
        </w:rPr>
        <w:t xml:space="preserve"> در امتداد ضخامت نمونه نشان داده شده است.</w:t>
      </w:r>
    </w:p>
    <w:p w:rsidR="009F3F97" w:rsidRPr="0090038E" w:rsidRDefault="009F3F97" w:rsidP="00474DD1">
      <w:pPr>
        <w:pStyle w:val="ListParagraph"/>
        <w:bidi/>
        <w:spacing w:line="360" w:lineRule="auto"/>
        <w:ind w:left="360"/>
        <w:jc w:val="lowKashida"/>
        <w:rPr>
          <w:rFonts w:cs="B Nazanin"/>
          <w:b/>
          <w:bCs/>
          <w:sz w:val="28"/>
          <w:szCs w:val="28"/>
          <w:rtl/>
          <w:lang w:bidi="fa-IR"/>
        </w:rPr>
      </w:pPr>
      <w:r w:rsidRPr="0090038E">
        <w:rPr>
          <w:rFonts w:cs="B Nazanin" w:hint="cs"/>
          <w:b/>
          <w:bCs/>
          <w:sz w:val="28"/>
          <w:szCs w:val="28"/>
          <w:rtl/>
          <w:lang w:bidi="fa-IR"/>
        </w:rPr>
        <w:t>2.3 قانون ساده توان</w:t>
      </w:r>
    </w:p>
    <w:p w:rsidR="009F3F97" w:rsidRPr="002A4544" w:rsidRDefault="009F3F97"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متداول است که  برای یک ماده هدفمند ساخته شده از دو ماده، تغییرات در امتداد ضخامت ماده را به صورت زیر نشان داد:</w:t>
      </w:r>
    </w:p>
    <w:p w:rsidR="009F3F97" w:rsidRPr="002A4544" w:rsidRDefault="000D1FEA" w:rsidP="00474DD1">
      <w:pPr>
        <w:pStyle w:val="ListParagraph"/>
        <w:bidi/>
        <w:spacing w:line="360" w:lineRule="auto"/>
        <w:ind w:left="360"/>
        <w:jc w:val="lowKashida"/>
        <w:rPr>
          <w:rFonts w:cs="B Nazanin"/>
          <w:sz w:val="28"/>
          <w:szCs w:val="28"/>
          <w:rtl/>
          <w:lang w:bidi="fa-IR"/>
        </w:rPr>
      </w:pPr>
      <w:r>
        <w:rPr>
          <w:rFonts w:cs="B Nazanin"/>
          <w:noProof/>
          <w:sz w:val="28"/>
          <w:szCs w:val="28"/>
          <w:rtl/>
        </w:rPr>
        <w:drawing>
          <wp:inline distT="0" distB="0" distL="0" distR="0" wp14:anchorId="79AA9F7E" wp14:editId="21B59E16">
            <wp:extent cx="2535184" cy="31269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934" cy="312910"/>
                    </a:xfrm>
                    <a:prstGeom prst="rect">
                      <a:avLst/>
                    </a:prstGeom>
                    <a:noFill/>
                    <a:ln>
                      <a:noFill/>
                    </a:ln>
                  </pic:spPr>
                </pic:pic>
              </a:graphicData>
            </a:graphic>
          </wp:inline>
        </w:drawing>
      </w:r>
    </w:p>
    <w:p w:rsidR="009F3F97" w:rsidRPr="002A4544" w:rsidRDefault="009F3F97"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ان </w:t>
      </w:r>
      <w:r w:rsidRPr="002A4544">
        <w:rPr>
          <w:rFonts w:cs="B Nazanin"/>
          <w:sz w:val="28"/>
          <w:szCs w:val="28"/>
          <w:lang w:bidi="fa-IR"/>
        </w:rPr>
        <w:t>P</w:t>
      </w:r>
      <w:r w:rsidRPr="002A4544">
        <w:rPr>
          <w:rFonts w:cs="B Nazanin" w:hint="cs"/>
          <w:sz w:val="28"/>
          <w:szCs w:val="28"/>
          <w:rtl/>
          <w:lang w:bidi="fa-IR"/>
        </w:rPr>
        <w:t xml:space="preserve"> می تواند مدول یانگ </w:t>
      </w:r>
      <w:r w:rsidRPr="002A4544">
        <w:rPr>
          <w:rFonts w:cs="B Nazanin"/>
          <w:sz w:val="28"/>
          <w:szCs w:val="28"/>
          <w:lang w:bidi="fa-IR"/>
        </w:rPr>
        <w:t>E</w:t>
      </w:r>
      <w:r w:rsidRPr="002A4544">
        <w:rPr>
          <w:rFonts w:cs="B Nazanin" w:hint="cs"/>
          <w:sz w:val="28"/>
          <w:szCs w:val="28"/>
          <w:rtl/>
          <w:lang w:bidi="fa-IR"/>
        </w:rPr>
        <w:t xml:space="preserve"> </w:t>
      </w:r>
      <w:r w:rsidR="00754947" w:rsidRPr="002A4544">
        <w:rPr>
          <w:rFonts w:cs="B Nazanin" w:hint="cs"/>
          <w:sz w:val="28"/>
          <w:szCs w:val="28"/>
          <w:rtl/>
          <w:lang w:bidi="fa-IR"/>
        </w:rPr>
        <w:t xml:space="preserve">، نسبت پواسون </w:t>
      </w:r>
      <w:r w:rsidR="00754947" w:rsidRPr="002A4544">
        <w:rPr>
          <w:rFonts w:cs="B Nazanin"/>
          <w:sz w:val="28"/>
          <w:szCs w:val="28"/>
        </w:rPr>
        <w:t xml:space="preserve">μ </w:t>
      </w:r>
      <w:r w:rsidR="00754947" w:rsidRPr="002A4544">
        <w:rPr>
          <w:rFonts w:cs="B Nazanin" w:hint="cs"/>
          <w:sz w:val="28"/>
          <w:szCs w:val="28"/>
          <w:rtl/>
          <w:lang w:bidi="fa-IR"/>
        </w:rPr>
        <w:t xml:space="preserve">، و چگالی جرمی </w:t>
      </w:r>
      <w:r w:rsidR="00754947" w:rsidRPr="002A4544">
        <w:rPr>
          <w:rFonts w:cs="B Nazanin"/>
          <w:i/>
          <w:iCs/>
          <w:sz w:val="28"/>
          <w:szCs w:val="28"/>
        </w:rPr>
        <w:t xml:space="preserve">ρ </w:t>
      </w:r>
      <w:r w:rsidR="00754947" w:rsidRPr="002A4544">
        <w:rPr>
          <w:rFonts w:cs="B Nazanin" w:hint="cs"/>
          <w:sz w:val="28"/>
          <w:szCs w:val="28"/>
          <w:rtl/>
          <w:lang w:bidi="fa-IR"/>
        </w:rPr>
        <w:t xml:space="preserve"> باشد. و </w:t>
      </w:r>
      <w:proofErr w:type="spellStart"/>
      <w:r w:rsidR="00754947" w:rsidRPr="002A4544">
        <w:rPr>
          <w:rFonts w:cs="B Nazanin"/>
          <w:i/>
          <w:iCs/>
          <w:sz w:val="28"/>
          <w:szCs w:val="28"/>
        </w:rPr>
        <w:t>V</w:t>
      </w:r>
      <w:r w:rsidR="00754947" w:rsidRPr="002A4544">
        <w:rPr>
          <w:rFonts w:cs="B Nazanin"/>
          <w:sz w:val="28"/>
          <w:szCs w:val="28"/>
        </w:rPr>
        <w:t>c</w:t>
      </w:r>
      <w:proofErr w:type="spellEnd"/>
      <w:r w:rsidR="00754947" w:rsidRPr="002A4544">
        <w:rPr>
          <w:rFonts w:cs="B Nazanin"/>
          <w:sz w:val="28"/>
          <w:szCs w:val="28"/>
        </w:rPr>
        <w:t xml:space="preserve"> (z</w:t>
      </w:r>
      <w:r w:rsidR="00754947" w:rsidRPr="002A4544">
        <w:rPr>
          <w:rFonts w:cs="B Nazanin"/>
          <w:i/>
          <w:iCs/>
          <w:sz w:val="28"/>
          <w:szCs w:val="28"/>
        </w:rPr>
        <w:t xml:space="preserve">) </w:t>
      </w:r>
      <w:r w:rsidR="00754947" w:rsidRPr="002A4544">
        <w:rPr>
          <w:rFonts w:cs="B Nazanin" w:hint="cs"/>
          <w:sz w:val="28"/>
          <w:szCs w:val="28"/>
          <w:rtl/>
          <w:lang w:bidi="fa-IR"/>
        </w:rPr>
        <w:t xml:space="preserve"> نیز کسر حجمی تغییرات ماده سرامیکی است و فرض شده که از قانون ساده توان به شکل زیر پیروی می کند:</w:t>
      </w:r>
    </w:p>
    <w:p w:rsidR="00754947" w:rsidRPr="002A4544" w:rsidRDefault="000D1FEA" w:rsidP="00474DD1">
      <w:pPr>
        <w:pStyle w:val="ListParagraph"/>
        <w:bidi/>
        <w:spacing w:line="360" w:lineRule="auto"/>
        <w:ind w:left="360"/>
        <w:jc w:val="lowKashida"/>
        <w:rPr>
          <w:rFonts w:cs="B Nazanin"/>
          <w:sz w:val="28"/>
          <w:szCs w:val="28"/>
          <w:rtl/>
          <w:lang w:bidi="fa-IR"/>
        </w:rPr>
      </w:pPr>
      <w:r>
        <w:rPr>
          <w:rFonts w:cs="B Nazanin"/>
          <w:noProof/>
          <w:sz w:val="28"/>
          <w:szCs w:val="28"/>
          <w:rtl/>
        </w:rPr>
        <w:drawing>
          <wp:inline distT="0" distB="0" distL="0" distR="0" wp14:anchorId="4F7E6877" wp14:editId="3F7A7918">
            <wp:extent cx="2880360" cy="300287"/>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360" cy="300287"/>
                    </a:xfrm>
                    <a:prstGeom prst="rect">
                      <a:avLst/>
                    </a:prstGeom>
                    <a:noFill/>
                    <a:ln>
                      <a:noFill/>
                    </a:ln>
                  </pic:spPr>
                </pic:pic>
              </a:graphicData>
            </a:graphic>
          </wp:inline>
        </w:drawing>
      </w:r>
    </w:p>
    <w:p w:rsidR="00754947" w:rsidRPr="002A4544" w:rsidRDefault="00FA5185"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آن </w:t>
      </w:r>
      <w:r w:rsidRPr="002A4544">
        <w:rPr>
          <w:rFonts w:cs="B Nazanin"/>
          <w:sz w:val="28"/>
          <w:szCs w:val="28"/>
          <w:rtl/>
          <w:lang w:bidi="fa-IR"/>
        </w:rPr>
        <w:t>-</w:t>
      </w:r>
      <w:r w:rsidRPr="002A4544">
        <w:rPr>
          <w:rFonts w:cs="B Nazanin"/>
          <w:sz w:val="28"/>
          <w:szCs w:val="28"/>
          <w:lang w:bidi="fa-IR"/>
        </w:rPr>
        <w:t>h/ 2≤ z ≤ h/ 2</w:t>
      </w:r>
      <w:r w:rsidRPr="002A4544">
        <w:rPr>
          <w:rFonts w:cs="B Nazanin" w:hint="cs"/>
          <w:sz w:val="28"/>
          <w:szCs w:val="28"/>
          <w:rtl/>
          <w:lang w:bidi="fa-IR"/>
        </w:rPr>
        <w:t xml:space="preserve"> مختصات در امتداد ضخامت از سطح میانی تا سرامیک و فلز است و </w:t>
      </w:r>
      <w:r w:rsidRPr="002A4544">
        <w:rPr>
          <w:rFonts w:cs="B Nazanin"/>
          <w:sz w:val="28"/>
          <w:szCs w:val="28"/>
          <w:lang w:bidi="fa-IR"/>
        </w:rPr>
        <w:t>n</w:t>
      </w:r>
      <w:r w:rsidRPr="002A4544">
        <w:rPr>
          <w:rFonts w:cs="B Nazanin" w:hint="cs"/>
          <w:sz w:val="28"/>
          <w:szCs w:val="28"/>
          <w:rtl/>
          <w:lang w:bidi="fa-IR"/>
        </w:rPr>
        <w:t xml:space="preserve"> نیز شاخص گرادیان می باشد. محدوده کاری </w:t>
      </w:r>
      <w:r w:rsidRPr="002A4544">
        <w:rPr>
          <w:rFonts w:cs="B Nazanin" w:hint="cs"/>
          <w:sz w:val="28"/>
          <w:szCs w:val="28"/>
          <w:rtl/>
          <w:lang w:bidi="fa-IR"/>
        </w:rPr>
        <w:lastRenderedPageBreak/>
        <w:t>الزامات طراحی در این مورد بر اساس شاخص</w:t>
      </w:r>
      <w:r w:rsidR="00A22F0E" w:rsidRPr="002A4544">
        <w:rPr>
          <w:rFonts w:cs="B Nazanin"/>
          <w:sz w:val="28"/>
          <w:szCs w:val="28"/>
          <w:lang w:bidi="fa-IR"/>
        </w:rPr>
        <w:t xml:space="preserve"> </w:t>
      </w:r>
      <w:r w:rsidR="00A22F0E" w:rsidRPr="002A4544">
        <w:rPr>
          <w:rFonts w:cs="B Nazanin" w:hint="cs"/>
          <w:sz w:val="28"/>
          <w:szCs w:val="28"/>
          <w:rtl/>
          <w:lang w:bidi="fa-IR"/>
        </w:rPr>
        <w:t xml:space="preserve"> گردینگ</w:t>
      </w:r>
      <w:r w:rsidR="000D1FEA">
        <w:rPr>
          <w:rFonts w:cs="B Nazanin"/>
          <w:sz w:val="28"/>
          <w:szCs w:val="28"/>
          <w:lang w:bidi="fa-IR"/>
        </w:rPr>
        <w:t xml:space="preserve"> </w:t>
      </w:r>
      <w:r w:rsidR="000D1FEA">
        <w:rPr>
          <w:rFonts w:cs="B Nazanin" w:hint="cs"/>
          <w:sz w:val="28"/>
          <w:szCs w:val="28"/>
          <w:rtl/>
          <w:lang w:bidi="fa-IR"/>
        </w:rPr>
        <w:t xml:space="preserve"> (</w:t>
      </w:r>
      <w:r w:rsidR="000D1FEA">
        <w:rPr>
          <w:rFonts w:cs="B Nazanin"/>
          <w:sz w:val="28"/>
          <w:szCs w:val="28"/>
          <w:lang w:bidi="fa-IR"/>
        </w:rPr>
        <w:t>grading</w:t>
      </w:r>
      <w:r w:rsidR="000D1FEA">
        <w:rPr>
          <w:rFonts w:cs="B Nazanin" w:hint="cs"/>
          <w:sz w:val="28"/>
          <w:szCs w:val="28"/>
          <w:rtl/>
          <w:lang w:bidi="fa-IR"/>
        </w:rPr>
        <w:t>)</w:t>
      </w:r>
      <w:r w:rsidR="00A22F0E" w:rsidRPr="002A4544">
        <w:rPr>
          <w:rFonts w:cs="B Nazanin" w:hint="cs"/>
          <w:sz w:val="28"/>
          <w:szCs w:val="28"/>
          <w:rtl/>
          <w:lang w:bidi="fa-IR"/>
        </w:rPr>
        <w:t xml:space="preserve"> است.</w:t>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noProof/>
          <w:sz w:val="28"/>
          <w:szCs w:val="28"/>
          <w:rtl/>
        </w:rPr>
        <w:drawing>
          <wp:inline distT="0" distB="0" distL="0" distR="0" wp14:anchorId="58845BB8" wp14:editId="68BF7F0D">
            <wp:extent cx="2743200" cy="95153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951532"/>
                    </a:xfrm>
                    <a:prstGeom prst="rect">
                      <a:avLst/>
                    </a:prstGeom>
                    <a:noFill/>
                    <a:ln>
                      <a:noFill/>
                    </a:ln>
                  </pic:spPr>
                </pic:pic>
              </a:graphicData>
            </a:graphic>
          </wp:inline>
        </w:drawing>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شکل 2</w:t>
      </w:r>
    </w:p>
    <w:p w:rsidR="00A22F0E" w:rsidRPr="002A4544" w:rsidRDefault="000D1FEA" w:rsidP="00474DD1">
      <w:pPr>
        <w:pStyle w:val="ListParagraph"/>
        <w:bidi/>
        <w:spacing w:line="360" w:lineRule="auto"/>
        <w:ind w:left="360"/>
        <w:jc w:val="lowKashida"/>
        <w:rPr>
          <w:rFonts w:cs="B Nazanin"/>
          <w:sz w:val="28"/>
          <w:szCs w:val="28"/>
          <w:rtl/>
          <w:lang w:bidi="fa-IR"/>
        </w:rPr>
      </w:pPr>
      <w:r>
        <w:rPr>
          <w:rFonts w:cs="B Nazanin" w:hint="cs"/>
          <w:noProof/>
          <w:sz w:val="28"/>
          <w:szCs w:val="28"/>
        </w:rPr>
        <w:drawing>
          <wp:inline distT="0" distB="0" distL="0" distR="0" wp14:anchorId="157A146E" wp14:editId="076E795C">
            <wp:extent cx="2615913" cy="1936688"/>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6048" cy="1936788"/>
                    </a:xfrm>
                    <a:prstGeom prst="rect">
                      <a:avLst/>
                    </a:prstGeom>
                    <a:noFill/>
                    <a:ln>
                      <a:noFill/>
                    </a:ln>
                  </pic:spPr>
                </pic:pic>
              </a:graphicData>
            </a:graphic>
          </wp:inline>
        </w:drawing>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شکل 3</w:t>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2.4</w:t>
      </w:r>
      <w:r w:rsidRPr="000D1FEA">
        <w:rPr>
          <w:rFonts w:cs="B Nazanin" w:hint="cs"/>
          <w:b/>
          <w:bCs/>
          <w:sz w:val="28"/>
          <w:szCs w:val="28"/>
          <w:rtl/>
          <w:lang w:bidi="fa-IR"/>
        </w:rPr>
        <w:t xml:space="preserve"> سطح فیزیکی خنثی صفحه </w:t>
      </w:r>
      <w:r w:rsidRPr="000D1FEA">
        <w:rPr>
          <w:rFonts w:cs="B Nazanin"/>
          <w:b/>
          <w:bCs/>
          <w:sz w:val="28"/>
          <w:szCs w:val="28"/>
          <w:lang w:bidi="fa-IR"/>
        </w:rPr>
        <w:t>FGM</w:t>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در کار حاضر، مفهوم محور خنثی برای </w:t>
      </w:r>
      <w:r w:rsidR="002C07DA">
        <w:rPr>
          <w:rFonts w:cs="B Nazanin" w:hint="cs"/>
          <w:sz w:val="28"/>
          <w:szCs w:val="28"/>
          <w:rtl/>
          <w:lang w:bidi="fa-IR"/>
        </w:rPr>
        <w:t>آنالیز</w:t>
      </w:r>
      <w:r w:rsidRPr="002A4544">
        <w:rPr>
          <w:rFonts w:cs="B Nazanin" w:hint="cs"/>
          <w:sz w:val="28"/>
          <w:szCs w:val="28"/>
          <w:rtl/>
          <w:lang w:bidi="fa-IR"/>
        </w:rPr>
        <w:t xml:space="preserve"> بکار رفت. برای یک صفحه </w:t>
      </w:r>
      <w:r w:rsidRPr="002A4544">
        <w:rPr>
          <w:rFonts w:cs="B Nazanin"/>
          <w:sz w:val="28"/>
          <w:szCs w:val="28"/>
          <w:lang w:bidi="fa-IR"/>
        </w:rPr>
        <w:t>FGM</w:t>
      </w:r>
      <w:r w:rsidRPr="002A4544">
        <w:rPr>
          <w:rFonts w:cs="B Nazanin" w:hint="cs"/>
          <w:sz w:val="28"/>
          <w:szCs w:val="28"/>
          <w:rtl/>
          <w:lang w:bidi="fa-IR"/>
        </w:rPr>
        <w:t>، به دلیل تغییرات ویژگی های ماده در امتداد ضخا</w:t>
      </w:r>
      <w:r w:rsidR="000D1FEA">
        <w:rPr>
          <w:rFonts w:cs="B Nazanin" w:hint="cs"/>
          <w:sz w:val="28"/>
          <w:szCs w:val="28"/>
          <w:rtl/>
          <w:lang w:bidi="fa-IR"/>
        </w:rPr>
        <w:t>مت، صفحه خنثی با صفحه میانی هندس</w:t>
      </w:r>
      <w:r w:rsidRPr="002A4544">
        <w:rPr>
          <w:rFonts w:cs="B Nazanin" w:hint="cs"/>
          <w:sz w:val="28"/>
          <w:szCs w:val="28"/>
          <w:rtl/>
          <w:lang w:bidi="fa-IR"/>
        </w:rPr>
        <w:t>ی نشان داده شده در شکل دو مطابقت ندارد. فاصله صفحه خنثی (</w:t>
      </w:r>
      <w:r w:rsidRPr="002A4544">
        <w:rPr>
          <w:rFonts w:cs="B Nazanin"/>
          <w:sz w:val="28"/>
          <w:szCs w:val="28"/>
          <w:lang w:bidi="fa-IR"/>
        </w:rPr>
        <w:t>d</w:t>
      </w:r>
      <w:r w:rsidRPr="002A4544">
        <w:rPr>
          <w:rFonts w:cs="B Nazanin" w:hint="cs"/>
          <w:sz w:val="28"/>
          <w:szCs w:val="28"/>
          <w:rtl/>
          <w:lang w:bidi="fa-IR"/>
        </w:rPr>
        <w:t>) از صفحه میانی هندسی ر</w:t>
      </w:r>
      <w:r w:rsidR="000D1FEA">
        <w:rPr>
          <w:rFonts w:cs="B Nazanin" w:hint="cs"/>
          <w:sz w:val="28"/>
          <w:szCs w:val="28"/>
          <w:rtl/>
          <w:lang w:bidi="fa-IR"/>
        </w:rPr>
        <w:t>ا می توان</w:t>
      </w:r>
      <w:r w:rsidRPr="002A4544">
        <w:rPr>
          <w:rFonts w:cs="B Nazanin" w:hint="cs"/>
          <w:sz w:val="28"/>
          <w:szCs w:val="28"/>
          <w:rtl/>
          <w:lang w:bidi="fa-IR"/>
        </w:rPr>
        <w:t xml:space="preserve"> به صورت زیر بیان نمود:</w:t>
      </w:r>
    </w:p>
    <w:p w:rsidR="00A22F0E" w:rsidRPr="002A4544" w:rsidRDefault="000D1FEA" w:rsidP="00474DD1">
      <w:pPr>
        <w:pStyle w:val="ListParagraph"/>
        <w:bidi/>
        <w:spacing w:line="360" w:lineRule="auto"/>
        <w:ind w:left="360"/>
        <w:jc w:val="lowKashida"/>
        <w:rPr>
          <w:rFonts w:cs="B Nazanin"/>
          <w:sz w:val="28"/>
          <w:szCs w:val="28"/>
          <w:rtl/>
          <w:lang w:bidi="fa-IR"/>
        </w:rPr>
      </w:pPr>
      <w:r>
        <w:rPr>
          <w:rFonts w:cs="B Nazanin" w:hint="cs"/>
          <w:noProof/>
          <w:sz w:val="28"/>
          <w:szCs w:val="28"/>
          <w:rtl/>
        </w:rPr>
        <w:lastRenderedPageBreak/>
        <w:drawing>
          <wp:inline distT="0" distB="0" distL="0" distR="0" wp14:anchorId="34327725" wp14:editId="0F118D2D">
            <wp:extent cx="2369488" cy="87560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71125" cy="876205"/>
                    </a:xfrm>
                    <a:prstGeom prst="rect">
                      <a:avLst/>
                    </a:prstGeom>
                    <a:noFill/>
                    <a:ln>
                      <a:noFill/>
                    </a:ln>
                  </pic:spPr>
                </pic:pic>
              </a:graphicData>
            </a:graphic>
          </wp:inline>
        </w:drawing>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2.5</w:t>
      </w:r>
      <w:r w:rsidRPr="000D1FEA">
        <w:rPr>
          <w:rFonts w:cs="B Nazanin" w:hint="cs"/>
          <w:b/>
          <w:bCs/>
          <w:sz w:val="28"/>
          <w:szCs w:val="28"/>
          <w:rtl/>
          <w:lang w:bidi="fa-IR"/>
        </w:rPr>
        <w:t xml:space="preserve"> سینماتیک</w:t>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ساختارهای صفحه ای ساخته شده از مواد هدفمند توسط نظریه تغییر شکل برشی مرتبه اول مشخصه یابی شده اند، بنابراین، تعمیم مدل کلاسیکی پیشنهادی </w:t>
      </w:r>
      <w:proofErr w:type="spellStart"/>
      <w:r w:rsidRPr="002A4544">
        <w:rPr>
          <w:rFonts w:cs="B Nazanin"/>
          <w:sz w:val="28"/>
          <w:szCs w:val="28"/>
        </w:rPr>
        <w:t>Reissner</w:t>
      </w:r>
      <w:proofErr w:type="spellEnd"/>
      <w:r w:rsidRPr="002A4544">
        <w:rPr>
          <w:rFonts w:cs="B Nazanin"/>
          <w:sz w:val="28"/>
          <w:szCs w:val="28"/>
        </w:rPr>
        <w:t xml:space="preserve"> and </w:t>
      </w:r>
      <w:proofErr w:type="spellStart"/>
      <w:r w:rsidRPr="002A4544">
        <w:rPr>
          <w:rFonts w:cs="B Nazanin"/>
          <w:sz w:val="28"/>
          <w:szCs w:val="28"/>
        </w:rPr>
        <w:t>Mindlin</w:t>
      </w:r>
      <w:proofErr w:type="spellEnd"/>
      <w:r w:rsidRPr="002A4544">
        <w:rPr>
          <w:rFonts w:cs="B Nazanin"/>
          <w:sz w:val="28"/>
          <w:szCs w:val="28"/>
        </w:rPr>
        <w:t xml:space="preserve"> 2004 </w:t>
      </w:r>
      <w:r w:rsidRPr="002A4544">
        <w:rPr>
          <w:rFonts w:cs="B Nazanin" w:hint="cs"/>
          <w:sz w:val="28"/>
          <w:szCs w:val="28"/>
          <w:rtl/>
          <w:lang w:bidi="fa-IR"/>
        </w:rPr>
        <w:t xml:space="preserve"> به مورد صفحات مواد هدفمند تطابق خوبی بین دقت عددی و بار محاسباتی بر قرار می کند. بنابراین جابجایی های در صفحه </w:t>
      </w:r>
      <w:r w:rsidRPr="002A4544">
        <w:rPr>
          <w:rFonts w:cs="B Nazanin"/>
          <w:sz w:val="28"/>
          <w:szCs w:val="28"/>
          <w:lang w:bidi="fa-IR"/>
        </w:rPr>
        <w:t>u</w:t>
      </w:r>
      <w:r w:rsidRPr="002A4544">
        <w:rPr>
          <w:rFonts w:cs="B Nazanin" w:hint="cs"/>
          <w:sz w:val="28"/>
          <w:szCs w:val="28"/>
          <w:rtl/>
          <w:lang w:bidi="fa-IR"/>
        </w:rPr>
        <w:t xml:space="preserve"> و </w:t>
      </w:r>
      <w:r w:rsidRPr="002A4544">
        <w:rPr>
          <w:rFonts w:cs="B Nazanin"/>
          <w:sz w:val="28"/>
          <w:szCs w:val="28"/>
          <w:lang w:bidi="fa-IR"/>
        </w:rPr>
        <w:t>v</w:t>
      </w:r>
      <w:r w:rsidRPr="002A4544">
        <w:rPr>
          <w:rFonts w:cs="B Nazanin" w:hint="cs"/>
          <w:sz w:val="28"/>
          <w:szCs w:val="28"/>
          <w:rtl/>
          <w:lang w:bidi="fa-IR"/>
        </w:rPr>
        <w:t xml:space="preserve"> و همچنین جابجایی عمود </w:t>
      </w:r>
      <w:r w:rsidRPr="002A4544">
        <w:rPr>
          <w:rFonts w:cs="B Nazanin"/>
          <w:sz w:val="28"/>
          <w:szCs w:val="28"/>
          <w:lang w:bidi="fa-IR"/>
        </w:rPr>
        <w:t>w</w:t>
      </w:r>
      <w:r w:rsidRPr="002A4544">
        <w:rPr>
          <w:rFonts w:cs="B Nazanin" w:hint="cs"/>
          <w:sz w:val="28"/>
          <w:szCs w:val="28"/>
          <w:rtl/>
          <w:lang w:bidi="fa-IR"/>
        </w:rPr>
        <w:t xml:space="preserve"> را می توان به شکل زیر به دست </w:t>
      </w:r>
      <w:r w:rsidR="002C07DA">
        <w:rPr>
          <w:rFonts w:cs="B Nazanin" w:hint="cs"/>
          <w:sz w:val="28"/>
          <w:szCs w:val="28"/>
          <w:rtl/>
          <w:lang w:bidi="fa-IR"/>
        </w:rPr>
        <w:t>آورد</w:t>
      </w:r>
      <w:r w:rsidRPr="002A4544">
        <w:rPr>
          <w:rFonts w:cs="B Nazanin" w:hint="cs"/>
          <w:sz w:val="28"/>
          <w:szCs w:val="28"/>
          <w:rtl/>
          <w:lang w:bidi="fa-IR"/>
        </w:rPr>
        <w:t>:</w:t>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4</w:t>
      </w:r>
      <w:r w:rsidR="000D1FEA">
        <w:rPr>
          <w:rFonts w:cs="B Nazanin" w:hint="cs"/>
          <w:sz w:val="28"/>
          <w:szCs w:val="28"/>
          <w:rtl/>
          <w:lang w:bidi="fa-IR"/>
        </w:rPr>
        <w:t xml:space="preserve"> </w:t>
      </w:r>
      <w:r w:rsidR="000D1FEA">
        <w:rPr>
          <w:rFonts w:cs="B Nazanin" w:hint="cs"/>
          <w:noProof/>
          <w:sz w:val="28"/>
          <w:szCs w:val="28"/>
          <w:rtl/>
        </w:rPr>
        <w:drawing>
          <wp:inline distT="0" distB="0" distL="0" distR="0" wp14:anchorId="2F61BCCF" wp14:editId="53951349">
            <wp:extent cx="1574358" cy="684730"/>
            <wp:effectExtent l="0" t="0" r="698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a:extLst>
                        <a:ext uri="{28A0092B-C50C-407E-A947-70E740481C1C}">
                          <a14:useLocalDpi xmlns:a14="http://schemas.microsoft.com/office/drawing/2010/main" val="0"/>
                        </a:ext>
                      </a:extLst>
                    </a:blip>
                    <a:srcRect r="35911"/>
                    <a:stretch/>
                  </pic:blipFill>
                  <pic:spPr bwMode="auto">
                    <a:xfrm>
                      <a:off x="0" y="0"/>
                      <a:ext cx="1575446" cy="685203"/>
                    </a:xfrm>
                    <a:prstGeom prst="rect">
                      <a:avLst/>
                    </a:prstGeom>
                    <a:noFill/>
                    <a:ln>
                      <a:noFill/>
                    </a:ln>
                    <a:extLst>
                      <a:ext uri="{53640926-AAD7-44D8-BBD7-CCE9431645EC}">
                        <a14:shadowObscured xmlns:a14="http://schemas.microsoft.com/office/drawing/2010/main"/>
                      </a:ext>
                    </a:extLst>
                  </pic:spPr>
                </pic:pic>
              </a:graphicData>
            </a:graphic>
          </wp:inline>
        </w:drawing>
      </w:r>
    </w:p>
    <w:p w:rsidR="00A22F0E" w:rsidRPr="002A4544" w:rsidRDefault="00A22F0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آن </w:t>
      </w:r>
      <w:proofErr w:type="spellStart"/>
      <w:r w:rsidRPr="002A4544">
        <w:rPr>
          <w:rFonts w:cs="B Nazanin"/>
          <w:sz w:val="28"/>
          <w:szCs w:val="28"/>
          <w:lang w:bidi="fa-IR"/>
        </w:rPr>
        <w:t>θ</w:t>
      </w:r>
      <w:r w:rsidR="007E373E" w:rsidRPr="000D1FEA">
        <w:rPr>
          <w:rFonts w:cs="B Nazanin"/>
          <w:sz w:val="28"/>
          <w:szCs w:val="28"/>
          <w:vertAlign w:val="subscript"/>
          <w:lang w:bidi="fa-IR"/>
        </w:rPr>
        <w:t>x</w:t>
      </w:r>
      <w:proofErr w:type="spellEnd"/>
      <w:r w:rsidR="007E373E" w:rsidRPr="002A4544">
        <w:rPr>
          <w:rFonts w:cs="B Nazanin" w:hint="cs"/>
          <w:sz w:val="28"/>
          <w:szCs w:val="28"/>
          <w:rtl/>
          <w:lang w:bidi="fa-IR"/>
        </w:rPr>
        <w:t xml:space="preserve"> و </w:t>
      </w:r>
      <w:proofErr w:type="spellStart"/>
      <w:r w:rsidR="007E373E" w:rsidRPr="002A4544">
        <w:rPr>
          <w:rFonts w:cs="B Nazanin"/>
          <w:sz w:val="28"/>
          <w:szCs w:val="28"/>
          <w:lang w:bidi="fa-IR"/>
        </w:rPr>
        <w:t>θ</w:t>
      </w:r>
      <w:r w:rsidR="007E373E" w:rsidRPr="000D1FEA">
        <w:rPr>
          <w:rFonts w:cs="B Nazanin"/>
          <w:sz w:val="28"/>
          <w:szCs w:val="28"/>
          <w:vertAlign w:val="subscript"/>
          <w:lang w:bidi="fa-IR"/>
        </w:rPr>
        <w:t>y</w:t>
      </w:r>
      <w:proofErr w:type="spellEnd"/>
      <w:r w:rsidR="007E373E" w:rsidRPr="002A4544">
        <w:rPr>
          <w:rFonts w:cs="B Nazanin" w:hint="cs"/>
          <w:sz w:val="28"/>
          <w:szCs w:val="28"/>
          <w:rtl/>
          <w:lang w:bidi="fa-IR"/>
        </w:rPr>
        <w:t xml:space="preserve"> به ترتیب دوران عمود بر  سطح میانی تغییر شکل نیافته در صفحات </w:t>
      </w:r>
      <w:r w:rsidR="007E373E" w:rsidRPr="002A4544">
        <w:rPr>
          <w:rFonts w:cs="B Nazanin"/>
          <w:sz w:val="28"/>
          <w:szCs w:val="28"/>
          <w:lang w:bidi="fa-IR"/>
        </w:rPr>
        <w:t>x-z</w:t>
      </w:r>
      <w:r w:rsidR="007E373E" w:rsidRPr="002A4544">
        <w:rPr>
          <w:rFonts w:cs="B Nazanin" w:hint="cs"/>
          <w:sz w:val="28"/>
          <w:szCs w:val="28"/>
          <w:rtl/>
          <w:lang w:bidi="fa-IR"/>
        </w:rPr>
        <w:t xml:space="preserve"> و </w:t>
      </w:r>
      <w:r w:rsidR="007E373E" w:rsidRPr="002A4544">
        <w:rPr>
          <w:rFonts w:cs="B Nazanin"/>
          <w:sz w:val="28"/>
          <w:szCs w:val="28"/>
          <w:lang w:bidi="fa-IR"/>
        </w:rPr>
        <w:t>y-z</w:t>
      </w:r>
      <w:r w:rsidR="007E373E" w:rsidRPr="002A4544">
        <w:rPr>
          <w:rFonts w:cs="B Nazanin" w:hint="cs"/>
          <w:sz w:val="28"/>
          <w:szCs w:val="28"/>
          <w:rtl/>
          <w:lang w:bidi="fa-IR"/>
        </w:rPr>
        <w:t xml:space="preserve"> است.</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noProof/>
          <w:sz w:val="28"/>
          <w:szCs w:val="28"/>
          <w:rtl/>
        </w:rPr>
        <w:lastRenderedPageBreak/>
        <w:drawing>
          <wp:inline distT="0" distB="0" distL="0" distR="0" wp14:anchorId="1911B94E" wp14:editId="57FE9A62">
            <wp:extent cx="2743200" cy="2107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107480"/>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شکل 4</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روابط اساسی کرنش-جابجای</w:t>
      </w:r>
      <w:r w:rsidR="000D1FEA">
        <w:rPr>
          <w:rFonts w:cs="B Nazanin" w:hint="cs"/>
          <w:sz w:val="28"/>
          <w:szCs w:val="28"/>
          <w:rtl/>
          <w:lang w:bidi="fa-IR"/>
        </w:rPr>
        <w:t>ی در-ص</w:t>
      </w:r>
      <w:r w:rsidRPr="002A4544">
        <w:rPr>
          <w:rFonts w:cs="B Nazanin" w:hint="cs"/>
          <w:sz w:val="28"/>
          <w:szCs w:val="28"/>
          <w:rtl/>
          <w:lang w:bidi="fa-IR"/>
        </w:rPr>
        <w:t>فحه و خارج صفحه را می توان به صورت زیر نوشت:</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5</w:t>
      </w:r>
      <w:r w:rsidR="00FC6C94">
        <w:rPr>
          <w:rFonts w:cs="B Nazanin" w:hint="cs"/>
          <w:sz w:val="28"/>
          <w:szCs w:val="28"/>
          <w:rtl/>
          <w:lang w:bidi="fa-IR"/>
        </w:rPr>
        <w:t xml:space="preserve">     </w:t>
      </w:r>
      <w:r w:rsidR="00FC6C94">
        <w:rPr>
          <w:rFonts w:cs="B Nazanin" w:hint="cs"/>
          <w:noProof/>
          <w:sz w:val="28"/>
          <w:szCs w:val="28"/>
          <w:rtl/>
        </w:rPr>
        <w:drawing>
          <wp:inline distT="0" distB="0" distL="0" distR="0" wp14:anchorId="5D759284" wp14:editId="0282C7E5">
            <wp:extent cx="2055659" cy="596348"/>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57018" cy="596742"/>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تنش-کرنش نرمال و برشی صفحات مواد هدفمند در مختصات </w:t>
      </w:r>
      <w:r w:rsidRPr="002A4544">
        <w:rPr>
          <w:rFonts w:cs="B Nazanin"/>
          <w:sz w:val="28"/>
          <w:szCs w:val="28"/>
          <w:lang w:bidi="fa-IR"/>
        </w:rPr>
        <w:t>x-y</w:t>
      </w:r>
      <w:r w:rsidRPr="002A4544">
        <w:rPr>
          <w:rFonts w:cs="B Nazanin" w:hint="cs"/>
          <w:sz w:val="28"/>
          <w:szCs w:val="28"/>
          <w:rtl/>
          <w:lang w:bidi="fa-IR"/>
        </w:rPr>
        <w:t>:</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6</w:t>
      </w:r>
      <w:r w:rsidR="00FC6C94">
        <w:rPr>
          <w:rFonts w:cs="B Nazanin" w:hint="cs"/>
          <w:sz w:val="28"/>
          <w:szCs w:val="28"/>
          <w:rtl/>
          <w:lang w:bidi="fa-IR"/>
        </w:rPr>
        <w:t xml:space="preserve">   </w:t>
      </w:r>
      <w:r w:rsidR="00FC6C94">
        <w:rPr>
          <w:rFonts w:cs="B Nazanin" w:hint="cs"/>
          <w:noProof/>
          <w:sz w:val="28"/>
          <w:szCs w:val="28"/>
          <w:rtl/>
        </w:rPr>
        <w:drawing>
          <wp:inline distT="0" distB="0" distL="0" distR="0" wp14:anchorId="6E3B4BEB" wp14:editId="73DC6B42">
            <wp:extent cx="2036355" cy="675861"/>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0256" cy="677156"/>
                    </a:xfrm>
                    <a:prstGeom prst="rect">
                      <a:avLst/>
                    </a:prstGeom>
                    <a:noFill/>
                    <a:ln>
                      <a:noFill/>
                    </a:ln>
                  </pic:spPr>
                </pic:pic>
              </a:graphicData>
            </a:graphic>
          </wp:inline>
        </w:drawing>
      </w:r>
    </w:p>
    <w:p w:rsidR="007E373E"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در حالی که ماتریس های گردینگ </w:t>
      </w:r>
      <w:r w:rsidRPr="002A4544">
        <w:rPr>
          <w:rFonts w:cs="B Nazanin"/>
          <w:sz w:val="28"/>
          <w:szCs w:val="28"/>
          <w:lang w:bidi="fa-IR"/>
        </w:rPr>
        <w:t>D</w:t>
      </w:r>
      <w:r w:rsidRPr="002A4544">
        <w:rPr>
          <w:rFonts w:cs="B Nazanin" w:hint="cs"/>
          <w:sz w:val="28"/>
          <w:szCs w:val="28"/>
          <w:rtl/>
          <w:lang w:bidi="fa-IR"/>
        </w:rPr>
        <w:t xml:space="preserve"> و </w:t>
      </w:r>
      <w:r w:rsidRPr="002A4544">
        <w:rPr>
          <w:rFonts w:cs="B Nazanin"/>
          <w:sz w:val="28"/>
          <w:szCs w:val="28"/>
          <w:lang w:bidi="fa-IR"/>
        </w:rPr>
        <w:t>S</w:t>
      </w:r>
      <w:r w:rsidRPr="002A4544">
        <w:rPr>
          <w:rFonts w:cs="B Nazanin" w:hint="cs"/>
          <w:sz w:val="28"/>
          <w:szCs w:val="28"/>
          <w:rtl/>
          <w:lang w:bidi="fa-IR"/>
        </w:rPr>
        <w:t xml:space="preserve"> به صورت زیر تعریف می شوند:</w:t>
      </w:r>
    </w:p>
    <w:p w:rsidR="00FC6C94" w:rsidRPr="002A4544" w:rsidRDefault="00FC6C94" w:rsidP="00474DD1">
      <w:pPr>
        <w:pStyle w:val="ListParagraph"/>
        <w:bidi/>
        <w:spacing w:line="360" w:lineRule="auto"/>
        <w:ind w:left="360"/>
        <w:jc w:val="lowKashida"/>
        <w:rPr>
          <w:rFonts w:cs="B Nazanin"/>
          <w:sz w:val="28"/>
          <w:szCs w:val="28"/>
          <w:rtl/>
          <w:lang w:bidi="fa-IR"/>
        </w:rPr>
      </w:pPr>
      <w:r>
        <w:rPr>
          <w:rFonts w:cs="B Nazanin" w:hint="cs"/>
          <w:noProof/>
          <w:sz w:val="28"/>
          <w:szCs w:val="28"/>
          <w:rtl/>
        </w:rPr>
        <w:drawing>
          <wp:inline distT="0" distB="0" distL="0" distR="0" wp14:anchorId="6A0BC187" wp14:editId="600C504D">
            <wp:extent cx="1789589" cy="139943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1319" cy="1400783"/>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ممان ها و نیروهای برشی از انتگرال گیری استاندارد روی ضخامت به دست می آیند:</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7</w:t>
      </w:r>
      <w:r w:rsidR="00FC6C94">
        <w:rPr>
          <w:rFonts w:cs="B Nazanin" w:hint="cs"/>
          <w:sz w:val="28"/>
          <w:szCs w:val="28"/>
          <w:rtl/>
          <w:lang w:bidi="fa-IR"/>
        </w:rPr>
        <w:t xml:space="preserve">    </w:t>
      </w:r>
      <w:r w:rsidR="00FC6C94">
        <w:rPr>
          <w:rFonts w:cs="B Nazanin" w:hint="cs"/>
          <w:noProof/>
          <w:sz w:val="28"/>
          <w:szCs w:val="28"/>
          <w:rtl/>
        </w:rPr>
        <w:drawing>
          <wp:inline distT="0" distB="0" distL="0" distR="0" wp14:anchorId="53718844" wp14:editId="458580EE">
            <wp:extent cx="1852446" cy="74924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8995" cy="751892"/>
                    </a:xfrm>
                    <a:prstGeom prst="rect">
                      <a:avLst/>
                    </a:prstGeom>
                    <a:noFill/>
                    <a:ln>
                      <a:noFill/>
                    </a:ln>
                  </pic:spPr>
                </pic:pic>
              </a:graphicData>
            </a:graphic>
          </wp:inline>
        </w:drawing>
      </w:r>
    </w:p>
    <w:p w:rsidR="007E373E" w:rsidRPr="00FC6C94" w:rsidRDefault="007E373E" w:rsidP="00474DD1">
      <w:pPr>
        <w:pStyle w:val="ListParagraph"/>
        <w:bidi/>
        <w:spacing w:line="360" w:lineRule="auto"/>
        <w:ind w:left="360"/>
        <w:jc w:val="lowKashida"/>
        <w:rPr>
          <w:rFonts w:cs="B Nazanin"/>
          <w:b/>
          <w:bCs/>
          <w:sz w:val="28"/>
          <w:szCs w:val="28"/>
          <w:rtl/>
          <w:lang w:bidi="fa-IR"/>
        </w:rPr>
      </w:pPr>
      <w:r w:rsidRPr="00FC6C94">
        <w:rPr>
          <w:rFonts w:cs="B Nazanin" w:hint="cs"/>
          <w:b/>
          <w:bCs/>
          <w:sz w:val="28"/>
          <w:szCs w:val="28"/>
          <w:rtl/>
          <w:lang w:bidi="fa-IR"/>
        </w:rPr>
        <w:t>2.6 روابط انرژی</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انر</w:t>
      </w:r>
      <w:r w:rsidR="00AA6553">
        <w:rPr>
          <w:rFonts w:cs="B Nazanin" w:hint="cs"/>
          <w:sz w:val="28"/>
          <w:szCs w:val="28"/>
          <w:rtl/>
          <w:lang w:bidi="fa-IR"/>
        </w:rPr>
        <w:t>ژ</w:t>
      </w:r>
      <w:r w:rsidRPr="002A4544">
        <w:rPr>
          <w:rFonts w:cs="B Nazanin" w:hint="cs"/>
          <w:sz w:val="28"/>
          <w:szCs w:val="28"/>
          <w:rtl/>
          <w:lang w:bidi="fa-IR"/>
        </w:rPr>
        <w:t xml:space="preserve">ی پتانسیل کرنشی صفحه را می توان به صورت تنش و مولفه های کرنش از طریق انتگرال گیری  نسبت به مختصات به دست </w:t>
      </w:r>
      <w:r w:rsidR="002C07DA">
        <w:rPr>
          <w:rFonts w:cs="B Nazanin" w:hint="cs"/>
          <w:sz w:val="28"/>
          <w:szCs w:val="28"/>
          <w:rtl/>
          <w:lang w:bidi="fa-IR"/>
        </w:rPr>
        <w:t>آورد</w:t>
      </w:r>
      <w:r w:rsidRPr="002A4544">
        <w:rPr>
          <w:rFonts w:cs="B Nazanin" w:hint="cs"/>
          <w:sz w:val="28"/>
          <w:szCs w:val="28"/>
          <w:rtl/>
          <w:lang w:bidi="fa-IR"/>
        </w:rPr>
        <w:t>:</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8</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2DAFF757" wp14:editId="52B08604">
            <wp:extent cx="1995770" cy="622990"/>
            <wp:effectExtent l="0" t="0" r="508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5832" cy="623009"/>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انرژی جنبشی:</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9</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5912373F" wp14:editId="2ADE4607">
            <wp:extent cx="1634179" cy="548640"/>
            <wp:effectExtent l="0" t="0" r="4445"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34704" cy="548816"/>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کار انجام شده توس</w:t>
      </w:r>
      <w:r w:rsidR="00AA6553">
        <w:rPr>
          <w:rFonts w:cs="B Nazanin" w:hint="cs"/>
          <w:sz w:val="28"/>
          <w:szCs w:val="28"/>
          <w:rtl/>
          <w:lang w:bidi="fa-IR"/>
        </w:rPr>
        <w:t>ط</w:t>
      </w:r>
      <w:r w:rsidRPr="002A4544">
        <w:rPr>
          <w:rFonts w:cs="B Nazanin" w:hint="cs"/>
          <w:sz w:val="28"/>
          <w:szCs w:val="28"/>
          <w:rtl/>
          <w:lang w:bidi="fa-IR"/>
        </w:rPr>
        <w:t xml:space="preserve"> بار صفحه ای:</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10</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2C3141BA" wp14:editId="78B34579">
            <wp:extent cx="2296623" cy="456994"/>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97730" cy="457214"/>
                    </a:xfrm>
                    <a:prstGeom prst="rect">
                      <a:avLst/>
                    </a:prstGeom>
                    <a:noFill/>
                    <a:ln>
                      <a:noFill/>
                    </a:ln>
                  </pic:spPr>
                </pic:pic>
              </a:graphicData>
            </a:graphic>
          </wp:inline>
        </w:drawing>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آن </w:t>
      </w:r>
      <w:proofErr w:type="spellStart"/>
      <w:r w:rsidRPr="002A4544">
        <w:rPr>
          <w:rFonts w:cs="B Nazanin"/>
          <w:sz w:val="28"/>
          <w:szCs w:val="28"/>
          <w:lang w:bidi="fa-IR"/>
        </w:rPr>
        <w:t>N</w:t>
      </w:r>
      <w:r w:rsidRPr="00AA6553">
        <w:rPr>
          <w:rFonts w:cs="B Nazanin"/>
          <w:sz w:val="28"/>
          <w:szCs w:val="28"/>
          <w:vertAlign w:val="subscript"/>
          <w:lang w:bidi="fa-IR"/>
        </w:rPr>
        <w:t>x</w:t>
      </w:r>
      <w:proofErr w:type="spellEnd"/>
      <w:r w:rsidRPr="002A4544">
        <w:rPr>
          <w:rFonts w:cs="B Nazanin" w:hint="cs"/>
          <w:sz w:val="28"/>
          <w:szCs w:val="28"/>
          <w:rtl/>
          <w:lang w:bidi="fa-IR"/>
        </w:rPr>
        <w:t xml:space="preserve"> و </w:t>
      </w:r>
      <w:proofErr w:type="spellStart"/>
      <w:r w:rsidRPr="002A4544">
        <w:rPr>
          <w:rFonts w:cs="B Nazanin"/>
          <w:sz w:val="28"/>
          <w:szCs w:val="28"/>
          <w:lang w:bidi="fa-IR"/>
        </w:rPr>
        <w:t>N</w:t>
      </w:r>
      <w:r w:rsidRPr="00AA6553">
        <w:rPr>
          <w:rFonts w:cs="B Nazanin"/>
          <w:sz w:val="28"/>
          <w:szCs w:val="28"/>
          <w:vertAlign w:val="subscript"/>
          <w:lang w:bidi="fa-IR"/>
        </w:rPr>
        <w:t>y</w:t>
      </w:r>
      <w:proofErr w:type="spellEnd"/>
      <w:r w:rsidR="00AA6553">
        <w:rPr>
          <w:rFonts w:cs="B Nazanin" w:hint="cs"/>
          <w:sz w:val="28"/>
          <w:szCs w:val="28"/>
          <w:rtl/>
          <w:lang w:bidi="fa-IR"/>
        </w:rPr>
        <w:t xml:space="preserve"> بارهای فشاری در-</w:t>
      </w:r>
      <w:r w:rsidRPr="002A4544">
        <w:rPr>
          <w:rFonts w:cs="B Nazanin" w:hint="cs"/>
          <w:sz w:val="28"/>
          <w:szCs w:val="28"/>
          <w:rtl/>
          <w:lang w:bidi="fa-IR"/>
        </w:rPr>
        <w:t>صفحه هستند.</w:t>
      </w:r>
    </w:p>
    <w:p w:rsidR="007E373E" w:rsidRPr="00AA6553" w:rsidRDefault="007E373E" w:rsidP="00474DD1">
      <w:pPr>
        <w:pStyle w:val="ListParagraph"/>
        <w:bidi/>
        <w:spacing w:line="360" w:lineRule="auto"/>
        <w:ind w:left="360"/>
        <w:jc w:val="lowKashida"/>
        <w:rPr>
          <w:rFonts w:cs="B Nazanin"/>
          <w:b/>
          <w:bCs/>
          <w:sz w:val="28"/>
          <w:szCs w:val="28"/>
          <w:rtl/>
          <w:lang w:bidi="fa-IR"/>
        </w:rPr>
      </w:pPr>
      <w:r w:rsidRPr="00AA6553">
        <w:rPr>
          <w:rFonts w:cs="B Nazanin" w:hint="cs"/>
          <w:b/>
          <w:bCs/>
          <w:sz w:val="28"/>
          <w:szCs w:val="28"/>
          <w:rtl/>
          <w:lang w:bidi="fa-IR"/>
        </w:rPr>
        <w:lastRenderedPageBreak/>
        <w:t>2.7 فرمول بندی المان محدود المان های چهار گره ای مستطیلی</w:t>
      </w:r>
    </w:p>
    <w:p w:rsidR="007E373E" w:rsidRPr="002A4544" w:rsidRDefault="007E373E"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المان مستطیلی چهار گره ای که در هر ی</w:t>
      </w:r>
      <w:r w:rsidR="00AA6553">
        <w:rPr>
          <w:rFonts w:cs="B Nazanin" w:hint="cs"/>
          <w:sz w:val="28"/>
          <w:szCs w:val="28"/>
          <w:rtl/>
          <w:lang w:bidi="fa-IR"/>
        </w:rPr>
        <w:t>ک</w:t>
      </w:r>
      <w:r w:rsidRPr="002A4544">
        <w:rPr>
          <w:rFonts w:cs="B Nazanin" w:hint="cs"/>
          <w:sz w:val="28"/>
          <w:szCs w:val="28"/>
          <w:rtl/>
          <w:lang w:bidi="fa-IR"/>
        </w:rPr>
        <w:t xml:space="preserve"> از گوشه های خود یک گره دارند در شکل 5 نشان داده شده اند</w:t>
      </w:r>
      <w:r w:rsidR="00AA6553">
        <w:rPr>
          <w:rFonts w:cs="B Nazanin" w:hint="cs"/>
          <w:sz w:val="28"/>
          <w:szCs w:val="28"/>
          <w:rtl/>
          <w:lang w:bidi="fa-IR"/>
        </w:rPr>
        <w:t xml:space="preserve"> </w:t>
      </w:r>
      <w:r w:rsidRPr="002A4544">
        <w:rPr>
          <w:rFonts w:cs="B Nazanin" w:hint="cs"/>
          <w:sz w:val="28"/>
          <w:szCs w:val="28"/>
          <w:rtl/>
          <w:lang w:bidi="fa-IR"/>
        </w:rPr>
        <w:t xml:space="preserve">و سه درجه </w:t>
      </w:r>
      <w:r w:rsidR="002C07DA">
        <w:rPr>
          <w:rFonts w:cs="B Nazanin" w:hint="cs"/>
          <w:sz w:val="28"/>
          <w:szCs w:val="28"/>
          <w:rtl/>
          <w:lang w:bidi="fa-IR"/>
        </w:rPr>
        <w:t>آزاد</w:t>
      </w:r>
      <w:r w:rsidRPr="002A4544">
        <w:rPr>
          <w:rFonts w:cs="B Nazanin" w:hint="cs"/>
          <w:sz w:val="28"/>
          <w:szCs w:val="28"/>
          <w:rtl/>
          <w:lang w:bidi="fa-IR"/>
        </w:rPr>
        <w:t>ی در هر گره موجود است، مولفه جابجایی در راستای ضخامت (</w:t>
      </w:r>
      <w:r w:rsidRPr="002A4544">
        <w:rPr>
          <w:rFonts w:cs="B Nazanin"/>
          <w:sz w:val="28"/>
          <w:szCs w:val="28"/>
          <w:lang w:bidi="fa-IR"/>
        </w:rPr>
        <w:t>w</w:t>
      </w:r>
      <w:r w:rsidRPr="002A4544">
        <w:rPr>
          <w:rFonts w:cs="B Nazanin" w:hint="cs"/>
          <w:sz w:val="28"/>
          <w:szCs w:val="28"/>
          <w:rtl/>
          <w:lang w:bidi="fa-IR"/>
        </w:rPr>
        <w:t xml:space="preserve">)، و دو دوران حول </w:t>
      </w:r>
      <w:r w:rsidRPr="002A4544">
        <w:rPr>
          <w:rFonts w:cs="B Nazanin"/>
          <w:sz w:val="28"/>
          <w:szCs w:val="28"/>
          <w:lang w:bidi="fa-IR"/>
        </w:rPr>
        <w:t>x</w:t>
      </w:r>
      <w:r w:rsidRPr="002A4544">
        <w:rPr>
          <w:rFonts w:cs="B Nazanin" w:hint="cs"/>
          <w:sz w:val="28"/>
          <w:szCs w:val="28"/>
          <w:rtl/>
          <w:lang w:bidi="fa-IR"/>
        </w:rPr>
        <w:t xml:space="preserve"> و </w:t>
      </w:r>
      <w:r w:rsidRPr="002A4544">
        <w:rPr>
          <w:rFonts w:cs="B Nazanin"/>
          <w:sz w:val="28"/>
          <w:szCs w:val="28"/>
          <w:lang w:bidi="fa-IR"/>
        </w:rPr>
        <w:t>y</w:t>
      </w:r>
      <w:r w:rsidRPr="002A4544">
        <w:rPr>
          <w:rFonts w:cs="B Nazanin" w:hint="cs"/>
          <w:sz w:val="28"/>
          <w:szCs w:val="28"/>
          <w:rtl/>
          <w:lang w:bidi="fa-IR"/>
        </w:rPr>
        <w:t xml:space="preserve"> به صورت مولفه های (</w:t>
      </w:r>
      <w:proofErr w:type="spellStart"/>
      <w:r w:rsidRPr="002A4544">
        <w:rPr>
          <w:rFonts w:cs="B Nazanin"/>
          <w:sz w:val="28"/>
          <w:szCs w:val="28"/>
          <w:lang w:bidi="fa-IR"/>
        </w:rPr>
        <w:t>x,y</w:t>
      </w:r>
      <w:proofErr w:type="spellEnd"/>
      <w:r w:rsidRPr="002A4544">
        <w:rPr>
          <w:rFonts w:cs="B Nazanin" w:hint="cs"/>
          <w:sz w:val="28"/>
          <w:szCs w:val="28"/>
          <w:rtl/>
          <w:lang w:bidi="fa-IR"/>
        </w:rPr>
        <w:t>) (</w:t>
      </w:r>
      <w:r w:rsidRPr="002A4544">
        <w:rPr>
          <w:rFonts w:cs="B Nazanin"/>
          <w:sz w:val="28"/>
          <w:szCs w:val="28"/>
          <w:lang w:bidi="fa-IR"/>
        </w:rPr>
        <w:t xml:space="preserve">Rami I </w:t>
      </w:r>
      <w:r w:rsidRPr="002A4544">
        <w:rPr>
          <w:rFonts w:cs="B Nazanin" w:hint="cs"/>
          <w:sz w:val="28"/>
          <w:szCs w:val="28"/>
          <w:rtl/>
          <w:lang w:bidi="fa-IR"/>
        </w:rPr>
        <w:t xml:space="preserve">و </w:t>
      </w:r>
      <w:r w:rsidRPr="002A4544">
        <w:rPr>
          <w:rFonts w:cs="B Nazanin"/>
          <w:sz w:val="28"/>
          <w:szCs w:val="28"/>
          <w:lang w:bidi="fa-IR"/>
        </w:rPr>
        <w:t xml:space="preserve"> </w:t>
      </w:r>
      <w:proofErr w:type="spellStart"/>
      <w:r w:rsidRPr="002A4544">
        <w:rPr>
          <w:rFonts w:cs="B Nazanin"/>
          <w:sz w:val="28"/>
          <w:szCs w:val="28"/>
          <w:lang w:bidi="fa-IR"/>
        </w:rPr>
        <w:t>Mohantry</w:t>
      </w:r>
      <w:proofErr w:type="spellEnd"/>
      <w:r w:rsidRPr="002A4544">
        <w:rPr>
          <w:rFonts w:cs="B Nazanin"/>
          <w:sz w:val="28"/>
          <w:szCs w:val="28"/>
          <w:lang w:bidi="fa-IR"/>
        </w:rPr>
        <w:t xml:space="preserve"> SC 2012</w:t>
      </w:r>
      <w:r w:rsidRPr="002A4544">
        <w:rPr>
          <w:rFonts w:cs="B Nazanin" w:hint="cs"/>
          <w:sz w:val="28"/>
          <w:szCs w:val="28"/>
          <w:rtl/>
          <w:lang w:bidi="fa-IR"/>
        </w:rPr>
        <w:t>). ال</w:t>
      </w:r>
      <w:r w:rsidR="0008356C" w:rsidRPr="002A4544">
        <w:rPr>
          <w:rFonts w:cs="B Nazanin" w:hint="cs"/>
          <w:sz w:val="28"/>
          <w:szCs w:val="28"/>
          <w:rtl/>
          <w:lang w:bidi="fa-IR"/>
        </w:rPr>
        <w:t>م</w:t>
      </w:r>
      <w:r w:rsidRPr="002A4544">
        <w:rPr>
          <w:rFonts w:cs="B Nazanin" w:hint="cs"/>
          <w:sz w:val="28"/>
          <w:szCs w:val="28"/>
          <w:rtl/>
          <w:lang w:bidi="fa-IR"/>
        </w:rPr>
        <w:t>ان از چهار گره 1، 2، 3 و 4 با</w:t>
      </w:r>
      <w:r w:rsidR="0008356C" w:rsidRPr="002A4544">
        <w:rPr>
          <w:rFonts w:cs="B Nazanin" w:hint="cs"/>
          <w:sz w:val="28"/>
          <w:szCs w:val="28"/>
          <w:rtl/>
          <w:lang w:bidi="fa-IR"/>
        </w:rPr>
        <w:t xml:space="preserve"> </w:t>
      </w:r>
      <w:r w:rsidR="0008356C" w:rsidRPr="002A4544">
        <w:rPr>
          <w:rFonts w:cs="B Nazanin"/>
          <w:sz w:val="28"/>
          <w:szCs w:val="28"/>
          <w:lang w:bidi="fa-IR"/>
        </w:rPr>
        <w:t>w</w:t>
      </w:r>
      <w:r w:rsidR="0008356C" w:rsidRPr="002A4544">
        <w:rPr>
          <w:rFonts w:cs="B Nazanin" w:hint="cs"/>
          <w:sz w:val="28"/>
          <w:szCs w:val="28"/>
          <w:rtl/>
          <w:lang w:bidi="fa-IR"/>
        </w:rPr>
        <w:t xml:space="preserve">، </w:t>
      </w:r>
      <w:proofErr w:type="spellStart"/>
      <w:r w:rsidR="0008356C" w:rsidRPr="002A4544">
        <w:rPr>
          <w:rFonts w:cs="B Nazanin"/>
          <w:sz w:val="28"/>
          <w:szCs w:val="28"/>
          <w:lang w:bidi="fa-IR"/>
        </w:rPr>
        <w:t>θ</w:t>
      </w:r>
      <w:r w:rsidR="0008356C" w:rsidRPr="00AA6553">
        <w:rPr>
          <w:rFonts w:cs="B Nazanin"/>
          <w:sz w:val="28"/>
          <w:szCs w:val="28"/>
          <w:vertAlign w:val="subscript"/>
          <w:lang w:bidi="fa-IR"/>
        </w:rPr>
        <w:t>x</w:t>
      </w:r>
      <w:proofErr w:type="spellEnd"/>
      <w:r w:rsidR="0008356C" w:rsidRPr="002A4544">
        <w:rPr>
          <w:rFonts w:cs="B Nazanin" w:hint="cs"/>
          <w:sz w:val="28"/>
          <w:szCs w:val="28"/>
          <w:rtl/>
          <w:lang w:bidi="fa-IR"/>
        </w:rPr>
        <w:t xml:space="preserve">و </w:t>
      </w:r>
      <w:proofErr w:type="spellStart"/>
      <w:r w:rsidR="0008356C" w:rsidRPr="002A4544">
        <w:rPr>
          <w:rFonts w:cs="B Nazanin"/>
          <w:sz w:val="28"/>
          <w:szCs w:val="28"/>
          <w:lang w:bidi="fa-IR"/>
        </w:rPr>
        <w:t>θ</w:t>
      </w:r>
      <w:r w:rsidR="0008356C" w:rsidRPr="00AA6553">
        <w:rPr>
          <w:rFonts w:cs="B Nazanin"/>
          <w:sz w:val="28"/>
          <w:szCs w:val="28"/>
          <w:vertAlign w:val="subscript"/>
          <w:lang w:bidi="fa-IR"/>
        </w:rPr>
        <w:t>y</w:t>
      </w:r>
      <w:proofErr w:type="spellEnd"/>
      <w:r w:rsidR="0008356C" w:rsidRPr="002A4544">
        <w:rPr>
          <w:rFonts w:cs="B Nazanin" w:hint="cs"/>
          <w:sz w:val="28"/>
          <w:szCs w:val="28"/>
          <w:rtl/>
          <w:lang w:bidi="fa-IR"/>
        </w:rPr>
        <w:t xml:space="preserve"> که در آن </w:t>
      </w:r>
      <w:r w:rsidR="0008356C" w:rsidRPr="002A4544">
        <w:rPr>
          <w:rFonts w:cs="B Nazanin"/>
          <w:sz w:val="28"/>
          <w:szCs w:val="28"/>
          <w:lang w:bidi="fa-IR"/>
        </w:rPr>
        <w:t>w</w:t>
      </w:r>
      <w:r w:rsidR="0008356C" w:rsidRPr="002A4544">
        <w:rPr>
          <w:rFonts w:cs="B Nazanin" w:hint="cs"/>
          <w:sz w:val="28"/>
          <w:szCs w:val="28"/>
          <w:rtl/>
          <w:lang w:bidi="fa-IR"/>
        </w:rPr>
        <w:t xml:space="preserve"> جابجایی عرضی است </w:t>
      </w:r>
      <w:r w:rsidR="0008356C" w:rsidRPr="002A4544">
        <w:rPr>
          <w:rFonts w:cs="B Nazanin"/>
          <w:sz w:val="28"/>
          <w:szCs w:val="28"/>
          <w:lang w:bidi="fa-IR"/>
        </w:rPr>
        <w:t xml:space="preserve"> </w:t>
      </w:r>
      <w:proofErr w:type="spellStart"/>
      <w:r w:rsidR="0008356C" w:rsidRPr="002A4544">
        <w:rPr>
          <w:rFonts w:cs="B Nazanin"/>
          <w:sz w:val="28"/>
          <w:szCs w:val="28"/>
          <w:lang w:bidi="fa-IR"/>
        </w:rPr>
        <w:t>θ</w:t>
      </w:r>
      <w:r w:rsidR="0008356C" w:rsidRPr="00AA6553">
        <w:rPr>
          <w:rFonts w:cs="B Nazanin"/>
          <w:sz w:val="28"/>
          <w:szCs w:val="28"/>
          <w:vertAlign w:val="subscript"/>
          <w:lang w:bidi="fa-IR"/>
        </w:rPr>
        <w:t>x</w:t>
      </w:r>
      <w:proofErr w:type="spellEnd"/>
      <w:r w:rsidR="0008356C" w:rsidRPr="002A4544">
        <w:rPr>
          <w:rFonts w:cs="B Nazanin" w:hint="cs"/>
          <w:sz w:val="28"/>
          <w:szCs w:val="28"/>
          <w:rtl/>
          <w:lang w:bidi="fa-IR"/>
        </w:rPr>
        <w:t xml:space="preserve">و </w:t>
      </w:r>
      <w:proofErr w:type="spellStart"/>
      <w:r w:rsidR="0008356C" w:rsidRPr="002A4544">
        <w:rPr>
          <w:rFonts w:cs="B Nazanin"/>
          <w:sz w:val="28"/>
          <w:szCs w:val="28"/>
          <w:lang w:bidi="fa-IR"/>
        </w:rPr>
        <w:t>θ</w:t>
      </w:r>
      <w:r w:rsidR="0008356C" w:rsidRPr="00AA6553">
        <w:rPr>
          <w:rFonts w:cs="B Nazanin"/>
          <w:sz w:val="28"/>
          <w:szCs w:val="28"/>
          <w:vertAlign w:val="subscript"/>
          <w:lang w:bidi="fa-IR"/>
        </w:rPr>
        <w:t>y</w:t>
      </w:r>
      <w:proofErr w:type="spellEnd"/>
      <w:r w:rsidR="0008356C" w:rsidRPr="002A4544">
        <w:rPr>
          <w:rFonts w:cs="B Nazanin" w:hint="cs"/>
          <w:sz w:val="28"/>
          <w:szCs w:val="28"/>
          <w:rtl/>
          <w:lang w:bidi="fa-IR"/>
        </w:rPr>
        <w:t xml:space="preserve"> و دوران حول محورهای </w:t>
      </w:r>
      <w:r w:rsidR="0008356C" w:rsidRPr="002A4544">
        <w:rPr>
          <w:rFonts w:cs="B Nazanin"/>
          <w:sz w:val="28"/>
          <w:szCs w:val="28"/>
          <w:lang w:bidi="fa-IR"/>
        </w:rPr>
        <w:t xml:space="preserve">x </w:t>
      </w:r>
      <w:r w:rsidR="0008356C" w:rsidRPr="002A4544">
        <w:rPr>
          <w:rFonts w:cs="B Nazanin" w:hint="cs"/>
          <w:sz w:val="28"/>
          <w:szCs w:val="28"/>
          <w:rtl/>
          <w:lang w:bidi="fa-IR"/>
        </w:rPr>
        <w:t xml:space="preserve">و </w:t>
      </w:r>
      <w:r w:rsidR="0008356C" w:rsidRPr="002A4544">
        <w:rPr>
          <w:rFonts w:cs="B Nazanin"/>
          <w:sz w:val="28"/>
          <w:szCs w:val="28"/>
          <w:lang w:bidi="fa-IR"/>
        </w:rPr>
        <w:t xml:space="preserve"> y</w:t>
      </w:r>
      <w:r w:rsidR="0008356C" w:rsidRPr="002A4544">
        <w:rPr>
          <w:rFonts w:cs="B Nazanin" w:hint="cs"/>
          <w:sz w:val="28"/>
          <w:szCs w:val="28"/>
          <w:rtl/>
          <w:lang w:bidi="fa-IR"/>
        </w:rPr>
        <w:t xml:space="preserve"> را نشان می دهند، تشکیل شده است.</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11</w:t>
      </w:r>
      <w:r w:rsidR="00AA6553">
        <w:rPr>
          <w:rFonts w:cs="B Nazanin" w:hint="cs"/>
          <w:sz w:val="28"/>
          <w:szCs w:val="28"/>
          <w:rtl/>
          <w:lang w:bidi="fa-IR"/>
        </w:rPr>
        <w:t xml:space="preserve">  </w:t>
      </w:r>
      <w:r w:rsidR="00AA6553">
        <w:rPr>
          <w:rFonts w:cs="B Nazanin" w:hint="cs"/>
          <w:noProof/>
          <w:sz w:val="28"/>
          <w:szCs w:val="28"/>
          <w:rtl/>
        </w:rPr>
        <w:drawing>
          <wp:inline distT="0" distB="0" distL="0" distR="0" wp14:anchorId="107D290C" wp14:editId="2C9C6F07">
            <wp:extent cx="2043485" cy="42576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24">
                      <a:extLst>
                        <a:ext uri="{28A0092B-C50C-407E-A947-70E740481C1C}">
                          <a14:useLocalDpi xmlns:a14="http://schemas.microsoft.com/office/drawing/2010/main" val="0"/>
                        </a:ext>
                      </a:extLst>
                    </a:blip>
                    <a:srcRect r="29006"/>
                    <a:stretch/>
                  </pic:blipFill>
                  <pic:spPr bwMode="auto">
                    <a:xfrm>
                      <a:off x="0" y="0"/>
                      <a:ext cx="2044896" cy="426056"/>
                    </a:xfrm>
                    <a:prstGeom prst="rect">
                      <a:avLst/>
                    </a:prstGeom>
                    <a:noFill/>
                    <a:ln>
                      <a:noFill/>
                    </a:ln>
                    <a:extLst>
                      <a:ext uri="{53640926-AAD7-44D8-BBD7-CCE9431645EC}">
                        <a14:shadowObscured xmlns:a14="http://schemas.microsoft.com/office/drawing/2010/main"/>
                      </a:ext>
                    </a:extLst>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noProof/>
          <w:sz w:val="28"/>
          <w:szCs w:val="28"/>
          <w:rtl/>
        </w:rPr>
        <w:drawing>
          <wp:inline distT="0" distB="0" distL="0" distR="0" wp14:anchorId="085C25D4" wp14:editId="5223F807">
            <wp:extent cx="2743200" cy="15891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0" cy="1589106"/>
                    </a:xfrm>
                    <a:prstGeom prst="rect">
                      <a:avLst/>
                    </a:prstGeom>
                    <a:noFill/>
                    <a:ln>
                      <a:noFill/>
                    </a:ln>
                  </pic:spPr>
                </pic:pic>
              </a:graphicData>
            </a:graphic>
          </wp:inline>
        </w:drawing>
      </w:r>
      <w:r w:rsidRPr="002A4544">
        <w:rPr>
          <w:rFonts w:cs="B Nazanin" w:hint="cs"/>
          <w:sz w:val="28"/>
          <w:szCs w:val="28"/>
          <w:rtl/>
          <w:lang w:bidi="fa-IR"/>
        </w:rPr>
        <w:t xml:space="preserve"> شکل 5</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lastRenderedPageBreak/>
        <w:t>12</w:t>
      </w:r>
      <w:r w:rsidR="00AA6553">
        <w:rPr>
          <w:rFonts w:cs="B Nazanin" w:hint="cs"/>
          <w:sz w:val="28"/>
          <w:szCs w:val="28"/>
          <w:rtl/>
          <w:lang w:bidi="fa-IR"/>
        </w:rPr>
        <w:t xml:space="preserve">  </w:t>
      </w:r>
      <w:r w:rsidR="00AA6553">
        <w:rPr>
          <w:rFonts w:cs="B Nazanin" w:hint="cs"/>
          <w:noProof/>
          <w:sz w:val="28"/>
          <w:szCs w:val="28"/>
          <w:rtl/>
        </w:rPr>
        <w:drawing>
          <wp:inline distT="0" distB="0" distL="0" distR="0" wp14:anchorId="48EEFF5B" wp14:editId="13C72598">
            <wp:extent cx="1939201" cy="1868557"/>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39343" cy="1868694"/>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در اینجا </w:t>
      </w:r>
      <w:r w:rsidR="00AA6553">
        <w:rPr>
          <w:rFonts w:cs="B Nazanin" w:hint="cs"/>
          <w:noProof/>
          <w:sz w:val="28"/>
          <w:szCs w:val="28"/>
        </w:rPr>
        <w:drawing>
          <wp:inline distT="0" distB="0" distL="0" distR="0" wp14:anchorId="59FA0266" wp14:editId="673AD626">
            <wp:extent cx="998961" cy="222636"/>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99669" cy="222794"/>
                    </a:xfrm>
                    <a:prstGeom prst="rect">
                      <a:avLst/>
                    </a:prstGeom>
                    <a:noFill/>
                    <a:ln>
                      <a:noFill/>
                    </a:ln>
                  </pic:spPr>
                </pic:pic>
              </a:graphicData>
            </a:graphic>
          </wp:inline>
        </w:drawing>
      </w:r>
      <w:r w:rsidRPr="002A4544">
        <w:rPr>
          <w:rFonts w:cs="B Nazanin" w:hint="cs"/>
          <w:sz w:val="28"/>
          <w:szCs w:val="28"/>
          <w:rtl/>
          <w:lang w:bidi="fa-IR"/>
        </w:rPr>
        <w:t xml:space="preserve">و </w:t>
      </w:r>
      <w:r w:rsidRPr="002A4544">
        <w:rPr>
          <w:rFonts w:cs="B Nazanin"/>
          <w:sz w:val="28"/>
          <w:szCs w:val="28"/>
          <w:lang w:bidi="fa-IR"/>
        </w:rPr>
        <w:t>Ni</w:t>
      </w:r>
      <w:r w:rsidRPr="002A4544">
        <w:rPr>
          <w:rFonts w:cs="B Nazanin" w:hint="cs"/>
          <w:sz w:val="28"/>
          <w:szCs w:val="28"/>
          <w:rtl/>
          <w:lang w:bidi="fa-IR"/>
        </w:rPr>
        <w:t xml:space="preserve"> بردار جابجایی است، </w:t>
      </w:r>
      <w:r w:rsidRPr="002A4544">
        <w:rPr>
          <w:rFonts w:cs="B Nazanin"/>
          <w:sz w:val="28"/>
          <w:szCs w:val="28"/>
          <w:lang w:bidi="fa-IR"/>
        </w:rPr>
        <w:t>N</w:t>
      </w:r>
      <w:r w:rsidRPr="002A4544">
        <w:rPr>
          <w:rFonts w:cs="B Nazanin" w:hint="cs"/>
          <w:sz w:val="28"/>
          <w:szCs w:val="28"/>
          <w:rtl/>
          <w:lang w:bidi="fa-IR"/>
        </w:rPr>
        <w:t xml:space="preserve"> تعداد گره ها در المان می باشد.</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ماتریس سختی المان، سختی هندسی و ماتریس جرم بر اساس اصول پتانسیل مینیمم، انرژی جنبشی و کار انجام شده محاسبه می شوند.</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ماتریس سختی المان:</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13</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57365A80" wp14:editId="5B3AD383">
            <wp:extent cx="1570893" cy="28624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70938" cy="286255"/>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آن </w:t>
      </w:r>
    </w:p>
    <w:p w:rsidR="0008356C" w:rsidRPr="002A4544" w:rsidRDefault="00AA6553" w:rsidP="00474DD1">
      <w:pPr>
        <w:pStyle w:val="ListParagraph"/>
        <w:bidi/>
        <w:spacing w:line="360" w:lineRule="auto"/>
        <w:ind w:left="360"/>
        <w:jc w:val="lowKashida"/>
        <w:rPr>
          <w:rFonts w:cs="B Nazanin"/>
          <w:sz w:val="28"/>
          <w:szCs w:val="28"/>
          <w:rtl/>
          <w:lang w:bidi="fa-IR"/>
        </w:rPr>
      </w:pPr>
      <w:r>
        <w:rPr>
          <w:rFonts w:cs="B Nazanin" w:hint="cs"/>
          <w:noProof/>
          <w:sz w:val="28"/>
          <w:szCs w:val="28"/>
          <w:rtl/>
        </w:rPr>
        <w:drawing>
          <wp:inline distT="0" distB="0" distL="0" distR="0" wp14:anchorId="7AD141D2" wp14:editId="48D71172">
            <wp:extent cx="1805101" cy="1113183"/>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19428" cy="1122018"/>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است</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ماتریس جرم المان:</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14</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7DC51B80" wp14:editId="0DBCFC95">
            <wp:extent cx="1909468" cy="357809"/>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9619" cy="357837"/>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lastRenderedPageBreak/>
        <w:t>ماتریس سختی هندسی:</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15</w:t>
      </w:r>
      <w:r w:rsidR="00AA6553">
        <w:rPr>
          <w:rFonts w:cs="B Nazanin" w:hint="cs"/>
          <w:sz w:val="28"/>
          <w:szCs w:val="28"/>
          <w:rtl/>
          <w:lang w:bidi="fa-IR"/>
        </w:rPr>
        <w:t xml:space="preserve">    </w:t>
      </w:r>
      <w:r w:rsidR="00AA6553">
        <w:rPr>
          <w:rFonts w:cs="B Nazanin" w:hint="cs"/>
          <w:noProof/>
          <w:sz w:val="28"/>
          <w:szCs w:val="28"/>
        </w:rPr>
        <w:drawing>
          <wp:inline distT="0" distB="0" distL="0" distR="0" wp14:anchorId="26329601" wp14:editId="7DB16ED7">
            <wp:extent cx="2099144" cy="469563"/>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9205" cy="469577"/>
                    </a:xfrm>
                    <a:prstGeom prst="rect">
                      <a:avLst/>
                    </a:prstGeom>
                    <a:noFill/>
                    <a:ln>
                      <a:noFill/>
                    </a:ln>
                  </pic:spPr>
                </pic:pic>
              </a:graphicData>
            </a:graphic>
          </wp:inline>
        </w:drawing>
      </w:r>
    </w:p>
    <w:p w:rsidR="0008356C" w:rsidRPr="00AA6553" w:rsidRDefault="0008356C" w:rsidP="00474DD1">
      <w:pPr>
        <w:pStyle w:val="ListParagraph"/>
        <w:bidi/>
        <w:spacing w:line="360" w:lineRule="auto"/>
        <w:ind w:left="360"/>
        <w:jc w:val="lowKashida"/>
        <w:rPr>
          <w:rFonts w:cs="B Nazanin"/>
          <w:b/>
          <w:bCs/>
          <w:sz w:val="28"/>
          <w:szCs w:val="28"/>
          <w:rtl/>
          <w:lang w:bidi="fa-IR"/>
        </w:rPr>
      </w:pPr>
      <w:r w:rsidRPr="00AA6553">
        <w:rPr>
          <w:rFonts w:cs="B Nazanin" w:hint="cs"/>
          <w:b/>
          <w:bCs/>
          <w:sz w:val="28"/>
          <w:szCs w:val="28"/>
          <w:rtl/>
          <w:lang w:bidi="fa-IR"/>
        </w:rPr>
        <w:t>3. معادلات حرکتی حاکم</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معادلات حرکت المان برای صفحه تحت نیروی محوری توسط اصل هامیلتونی به دست می آید.</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16</w:t>
      </w:r>
      <w:r w:rsidR="00AA6553">
        <w:rPr>
          <w:rFonts w:cs="B Nazanin" w:hint="cs"/>
          <w:sz w:val="28"/>
          <w:szCs w:val="28"/>
          <w:rtl/>
          <w:lang w:bidi="fa-IR"/>
        </w:rPr>
        <w:t xml:space="preserve">   </w:t>
      </w:r>
      <w:r w:rsidR="009D4832">
        <w:rPr>
          <w:rFonts w:cs="B Nazanin" w:hint="cs"/>
          <w:noProof/>
          <w:sz w:val="28"/>
          <w:szCs w:val="28"/>
        </w:rPr>
        <w:drawing>
          <wp:inline distT="0" distB="0" distL="0" distR="0" wp14:anchorId="1AF61D14" wp14:editId="6EC63C30">
            <wp:extent cx="1465619" cy="556592"/>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65971" cy="556726"/>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با تقسیم کردن صفحه به تعدادی المان و ساخت ماتریس المان، انرژی پتانسیل و انرژی جنبشی المان را می توان به صورت بردار جابجایی نوشت:</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17</w:t>
      </w:r>
      <w:r w:rsidR="009D4832">
        <w:rPr>
          <w:rFonts w:cs="B Nazanin" w:hint="cs"/>
          <w:sz w:val="28"/>
          <w:szCs w:val="28"/>
          <w:rtl/>
          <w:lang w:bidi="fa-IR"/>
        </w:rPr>
        <w:t xml:space="preserve">   </w:t>
      </w:r>
      <w:r w:rsidR="009D4832">
        <w:rPr>
          <w:rFonts w:cs="B Nazanin" w:hint="cs"/>
          <w:noProof/>
          <w:sz w:val="28"/>
          <w:szCs w:val="28"/>
        </w:rPr>
        <w:drawing>
          <wp:inline distT="0" distB="0" distL="0" distR="0" wp14:anchorId="45FFF8EB" wp14:editId="07FD3667">
            <wp:extent cx="1701579" cy="57807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01628" cy="578096"/>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در اینجا</w:t>
      </w:r>
      <w:r w:rsidR="009D4832">
        <w:rPr>
          <w:rFonts w:cs="B Nazanin" w:hint="cs"/>
          <w:sz w:val="28"/>
          <w:szCs w:val="28"/>
          <w:rtl/>
          <w:lang w:bidi="fa-IR"/>
        </w:rPr>
        <w:t xml:space="preserve">: </w:t>
      </w:r>
      <w:r w:rsidR="009D4832">
        <w:rPr>
          <w:rFonts w:cs="B Nazanin" w:hint="cs"/>
          <w:noProof/>
          <w:sz w:val="28"/>
          <w:szCs w:val="28"/>
        </w:rPr>
        <w:drawing>
          <wp:inline distT="0" distB="0" distL="0" distR="0" wp14:anchorId="181CB788" wp14:editId="20B99308">
            <wp:extent cx="530435" cy="270344"/>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0573" cy="270415"/>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18</w:t>
      </w:r>
      <w:r w:rsidR="009D4832">
        <w:rPr>
          <w:rFonts w:cs="B Nazanin" w:hint="cs"/>
          <w:sz w:val="28"/>
          <w:szCs w:val="28"/>
          <w:rtl/>
          <w:lang w:bidi="fa-IR"/>
        </w:rPr>
        <w:t xml:space="preserve">  </w:t>
      </w:r>
      <w:r w:rsidR="009D4832">
        <w:rPr>
          <w:rFonts w:cs="B Nazanin" w:hint="cs"/>
          <w:noProof/>
          <w:sz w:val="28"/>
          <w:szCs w:val="28"/>
        </w:rPr>
        <w:drawing>
          <wp:inline distT="0" distB="0" distL="0" distR="0" wp14:anchorId="0A4A5D58" wp14:editId="61EBBEBA">
            <wp:extent cx="2043485" cy="513463"/>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43544" cy="513478"/>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معادله حرکت المان صفحه به شکل ماتریسی برای سیستم تحت بار محوری به صورت زیر است:</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19</w:t>
      </w:r>
      <w:r w:rsidR="009D4832">
        <w:rPr>
          <w:rFonts w:cs="B Nazanin" w:hint="cs"/>
          <w:sz w:val="28"/>
          <w:szCs w:val="28"/>
          <w:rtl/>
          <w:lang w:bidi="fa-IR"/>
        </w:rPr>
        <w:t xml:space="preserve">   </w:t>
      </w:r>
      <w:r w:rsidR="009D4832">
        <w:rPr>
          <w:rFonts w:cs="B Nazanin" w:hint="cs"/>
          <w:noProof/>
          <w:sz w:val="28"/>
          <w:szCs w:val="28"/>
        </w:rPr>
        <w:drawing>
          <wp:inline distT="0" distB="0" distL="0" distR="0" wp14:anchorId="2C00C388" wp14:editId="345A09B4">
            <wp:extent cx="2242268" cy="322020"/>
            <wp:effectExtent l="0" t="0" r="5715"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42333" cy="322029"/>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lastRenderedPageBreak/>
        <w:t>معادله حرکت صفحه به صورت ماتریس جابجایی به صورت زیر به دست می آید:</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20</w:t>
      </w:r>
      <w:r w:rsidR="009D4832">
        <w:rPr>
          <w:rFonts w:cs="B Nazanin" w:hint="cs"/>
          <w:sz w:val="28"/>
          <w:szCs w:val="28"/>
          <w:rtl/>
          <w:lang w:bidi="fa-IR"/>
        </w:rPr>
        <w:t xml:space="preserve">  </w:t>
      </w:r>
      <w:r w:rsidR="009D4832">
        <w:rPr>
          <w:rFonts w:cs="B Nazanin" w:hint="cs"/>
          <w:noProof/>
          <w:sz w:val="28"/>
          <w:szCs w:val="28"/>
          <w:rtl/>
        </w:rPr>
        <w:drawing>
          <wp:inline distT="0" distB="0" distL="0" distR="0" wp14:anchorId="7D331B4C" wp14:editId="2CAB3BCE">
            <wp:extent cx="2274073" cy="33030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75644" cy="330529"/>
                    </a:xfrm>
                    <a:prstGeom prst="rect">
                      <a:avLst/>
                    </a:prstGeom>
                    <a:noFill/>
                    <a:ln>
                      <a:noFill/>
                    </a:ln>
                  </pic:spPr>
                </pic:pic>
              </a:graphicData>
            </a:graphic>
          </wp:inline>
        </w:drawing>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در اینجا، </w:t>
      </w:r>
      <w:r w:rsidRPr="002A4544">
        <w:rPr>
          <w:rFonts w:cs="B Nazanin"/>
          <w:sz w:val="28"/>
          <w:szCs w:val="28"/>
          <w:lang w:bidi="fa-IR"/>
        </w:rPr>
        <w:t>[K</w:t>
      </w:r>
      <w:r w:rsidRPr="009D4832">
        <w:rPr>
          <w:rFonts w:cs="B Nazanin"/>
          <w:sz w:val="28"/>
          <w:szCs w:val="28"/>
          <w:vertAlign w:val="subscript"/>
          <w:lang w:bidi="fa-IR"/>
        </w:rPr>
        <w:t>s</w:t>
      </w:r>
      <w:r w:rsidRPr="002A4544">
        <w:rPr>
          <w:rFonts w:cs="B Nazanin"/>
          <w:sz w:val="28"/>
          <w:szCs w:val="28"/>
          <w:lang w:bidi="fa-IR"/>
        </w:rPr>
        <w:t>]</w:t>
      </w:r>
      <w:r w:rsidRPr="002A4544">
        <w:rPr>
          <w:rFonts w:cs="B Nazanin" w:hint="cs"/>
          <w:sz w:val="28"/>
          <w:szCs w:val="28"/>
          <w:rtl/>
          <w:lang w:bidi="fa-IR"/>
        </w:rPr>
        <w:t xml:space="preserve"> و </w:t>
      </w:r>
      <w:r w:rsidRPr="002A4544">
        <w:rPr>
          <w:rFonts w:cs="B Nazanin"/>
          <w:sz w:val="28"/>
          <w:szCs w:val="28"/>
          <w:lang w:bidi="fa-IR"/>
        </w:rPr>
        <w:t>[M]</w:t>
      </w:r>
      <w:r w:rsidRPr="002A4544">
        <w:rPr>
          <w:rFonts w:cs="B Nazanin" w:hint="cs"/>
          <w:sz w:val="28"/>
          <w:szCs w:val="28"/>
          <w:rtl/>
          <w:lang w:bidi="fa-IR"/>
        </w:rPr>
        <w:t xml:space="preserve"> به ترتیب ماتریس سختی کلی، جرم کلی و سختی هندسی هستند.</w:t>
      </w:r>
    </w:p>
    <w:p w:rsidR="0008356C" w:rsidRPr="002A4544" w:rsidRDefault="0008356C"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w:t>
      </w:r>
      <w:r w:rsidR="002C07DA">
        <w:rPr>
          <w:rFonts w:cs="B Nazanin" w:hint="cs"/>
          <w:sz w:val="28"/>
          <w:szCs w:val="28"/>
          <w:rtl/>
          <w:lang w:bidi="fa-IR"/>
        </w:rPr>
        <w:t>آنها</w:t>
      </w:r>
      <w:r w:rsidRPr="002A4544">
        <w:rPr>
          <w:rFonts w:cs="B Nazanin" w:hint="cs"/>
          <w:sz w:val="28"/>
          <w:szCs w:val="28"/>
          <w:rtl/>
          <w:lang w:bidi="fa-IR"/>
        </w:rPr>
        <w:t xml:space="preserve"> </w:t>
      </w:r>
      <w:r w:rsidRPr="002A4544">
        <w:rPr>
          <w:rFonts w:cs="B Nazanin"/>
          <w:sz w:val="28"/>
          <w:szCs w:val="28"/>
          <w:lang w:bidi="fa-IR"/>
        </w:rPr>
        <w:t>P</w:t>
      </w:r>
      <w:r w:rsidRPr="009D4832">
        <w:rPr>
          <w:rFonts w:cs="B Nazanin"/>
          <w:sz w:val="28"/>
          <w:szCs w:val="28"/>
          <w:vertAlign w:val="subscript"/>
          <w:lang w:bidi="fa-IR"/>
        </w:rPr>
        <w:t>s</w:t>
      </w:r>
      <w:r w:rsidRPr="002A4544">
        <w:rPr>
          <w:rFonts w:cs="B Nazanin" w:hint="cs"/>
          <w:sz w:val="28"/>
          <w:szCs w:val="28"/>
          <w:rtl/>
          <w:lang w:bidi="fa-IR"/>
        </w:rPr>
        <w:t xml:space="preserve"> </w:t>
      </w:r>
      <w:r w:rsidR="009D4832">
        <w:rPr>
          <w:rFonts w:cs="B Nazanin" w:hint="cs"/>
          <w:sz w:val="28"/>
          <w:szCs w:val="28"/>
          <w:rtl/>
          <w:lang w:bidi="fa-IR"/>
        </w:rPr>
        <w:t xml:space="preserve">بزرگی مولفه </w:t>
      </w:r>
      <w:r w:rsidRPr="002A4544">
        <w:rPr>
          <w:rFonts w:cs="B Nazanin" w:hint="cs"/>
          <w:sz w:val="28"/>
          <w:szCs w:val="28"/>
          <w:rtl/>
          <w:lang w:bidi="fa-IR"/>
        </w:rPr>
        <w:t xml:space="preserve">استاتیک است و </w:t>
      </w:r>
      <w:proofErr w:type="spellStart"/>
      <w:r w:rsidRPr="002A4544">
        <w:rPr>
          <w:rFonts w:cs="B Nazanin"/>
          <w:sz w:val="28"/>
          <w:szCs w:val="28"/>
          <w:lang w:bidi="fa-IR"/>
        </w:rPr>
        <w:t>P</w:t>
      </w:r>
      <w:r w:rsidRPr="009D4832">
        <w:rPr>
          <w:rFonts w:cs="B Nazanin"/>
          <w:sz w:val="28"/>
          <w:szCs w:val="28"/>
          <w:vertAlign w:val="subscript"/>
          <w:lang w:bidi="fa-IR"/>
        </w:rPr>
        <w:t>t</w:t>
      </w:r>
      <w:proofErr w:type="spellEnd"/>
      <w:r w:rsidRPr="002A4544">
        <w:rPr>
          <w:rFonts w:cs="B Nazanin" w:hint="cs"/>
          <w:sz w:val="28"/>
          <w:szCs w:val="28"/>
          <w:rtl/>
          <w:lang w:bidi="fa-IR"/>
        </w:rPr>
        <w:t xml:space="preserve"> </w:t>
      </w:r>
      <w:r w:rsidR="009D4832">
        <w:rPr>
          <w:rFonts w:cs="B Nazanin" w:hint="cs"/>
          <w:sz w:val="28"/>
          <w:szCs w:val="28"/>
          <w:rtl/>
          <w:lang w:bidi="fa-IR"/>
        </w:rPr>
        <w:t xml:space="preserve">بزرگی </w:t>
      </w:r>
      <w:r w:rsidRPr="002A4544">
        <w:rPr>
          <w:rFonts w:cs="B Nazanin" w:hint="cs"/>
          <w:sz w:val="28"/>
          <w:szCs w:val="28"/>
          <w:rtl/>
          <w:lang w:bidi="fa-IR"/>
        </w:rPr>
        <w:t xml:space="preserve">مولفه متغیر با زمان بار را نشان می دهد و می تواند به صورت تابعی از بار کمانشی </w:t>
      </w:r>
      <w:proofErr w:type="spellStart"/>
      <w:r w:rsidRPr="002A4544">
        <w:rPr>
          <w:rFonts w:cs="B Nazanin"/>
          <w:sz w:val="28"/>
          <w:szCs w:val="28"/>
          <w:lang w:bidi="fa-IR"/>
        </w:rPr>
        <w:t>P</w:t>
      </w:r>
      <w:r w:rsidRPr="009D4832">
        <w:rPr>
          <w:rFonts w:cs="B Nazanin"/>
          <w:sz w:val="28"/>
          <w:szCs w:val="28"/>
          <w:vertAlign w:val="superscript"/>
          <w:lang w:bidi="fa-IR"/>
        </w:rPr>
        <w:t>cr</w:t>
      </w:r>
      <w:proofErr w:type="spellEnd"/>
      <w:r w:rsidRPr="002A4544">
        <w:rPr>
          <w:rFonts w:cs="B Nazanin" w:hint="cs"/>
          <w:sz w:val="28"/>
          <w:szCs w:val="28"/>
          <w:rtl/>
          <w:lang w:bidi="fa-IR"/>
        </w:rPr>
        <w:t xml:space="preserve"> صف</w:t>
      </w:r>
      <w:r w:rsidR="009D4832">
        <w:rPr>
          <w:rFonts w:cs="B Nazanin" w:hint="cs"/>
          <w:sz w:val="28"/>
          <w:szCs w:val="28"/>
          <w:rtl/>
          <w:lang w:bidi="fa-IR"/>
        </w:rPr>
        <w:t>ح</w:t>
      </w:r>
      <w:r w:rsidRPr="002A4544">
        <w:rPr>
          <w:rFonts w:cs="B Nazanin" w:hint="cs"/>
          <w:sz w:val="28"/>
          <w:szCs w:val="28"/>
          <w:rtl/>
          <w:lang w:bidi="fa-IR"/>
        </w:rPr>
        <w:t>ه نمایش داده شود</w:t>
      </w:r>
      <w:r w:rsidR="00D01CDB" w:rsidRPr="002A4544">
        <w:rPr>
          <w:rFonts w:cs="B Nazanin" w:hint="cs"/>
          <w:sz w:val="28"/>
          <w:szCs w:val="28"/>
          <w:rtl/>
          <w:lang w:bidi="fa-IR"/>
        </w:rPr>
        <w:t xml:space="preserve"> که به گونه ای که از هر چهار طرف دارای شرایط مرزی تکیه گاهی ساده باشد.</w:t>
      </w:r>
    </w:p>
    <w:p w:rsidR="00D01CDB" w:rsidRPr="002A4544" w:rsidRDefault="00D01CDB"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بنابراین، با جایگذاری </w:t>
      </w:r>
      <w:r w:rsidR="009D4832">
        <w:rPr>
          <w:rFonts w:cs="B Nazanin" w:hint="cs"/>
          <w:noProof/>
          <w:sz w:val="28"/>
          <w:szCs w:val="28"/>
        </w:rPr>
        <w:drawing>
          <wp:inline distT="0" distB="0" distL="0" distR="0" wp14:anchorId="402217CA" wp14:editId="76F784EF">
            <wp:extent cx="1429265" cy="19878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29505" cy="198815"/>
                    </a:xfrm>
                    <a:prstGeom prst="rect">
                      <a:avLst/>
                    </a:prstGeom>
                    <a:noFill/>
                    <a:ln>
                      <a:noFill/>
                    </a:ln>
                  </pic:spPr>
                </pic:pic>
              </a:graphicData>
            </a:graphic>
          </wp:inline>
        </w:drawing>
      </w:r>
      <w:r w:rsidRPr="002A4544">
        <w:rPr>
          <w:rFonts w:cs="B Nazanin" w:hint="cs"/>
          <w:sz w:val="28"/>
          <w:szCs w:val="28"/>
          <w:rtl/>
          <w:lang w:bidi="fa-IR"/>
        </w:rPr>
        <w:t xml:space="preserve"> با </w:t>
      </w:r>
      <w:r w:rsidRPr="002A4544">
        <w:rPr>
          <w:rFonts w:ascii="Times New Roman" w:hAnsi="Times New Roman" w:cs="Times New Roman" w:hint="cs"/>
          <w:sz w:val="28"/>
          <w:szCs w:val="28"/>
          <w:rtl/>
          <w:lang w:bidi="fa-IR"/>
        </w:rPr>
        <w:t>α</w:t>
      </w:r>
      <w:r w:rsidRPr="002A4544">
        <w:rPr>
          <w:rFonts w:cs="B Nazanin" w:hint="cs"/>
          <w:sz w:val="28"/>
          <w:szCs w:val="28"/>
          <w:rtl/>
          <w:lang w:bidi="fa-IR"/>
        </w:rPr>
        <w:t xml:space="preserve"> و </w:t>
      </w:r>
      <w:r w:rsidRPr="002A4544">
        <w:rPr>
          <w:rFonts w:ascii="Times New Roman" w:hAnsi="Times New Roman" w:cs="Times New Roman" w:hint="cs"/>
          <w:sz w:val="28"/>
          <w:szCs w:val="28"/>
          <w:rtl/>
          <w:lang w:bidi="fa-IR"/>
        </w:rPr>
        <w:t>β</w:t>
      </w:r>
      <w:r w:rsidRPr="002A4544">
        <w:rPr>
          <w:rFonts w:cs="B Nazanin" w:hint="cs"/>
          <w:sz w:val="28"/>
          <w:szCs w:val="28"/>
          <w:rtl/>
          <w:lang w:bidi="fa-IR"/>
        </w:rPr>
        <w:t xml:space="preserve"> که به ترتیب فاکتورهای استاتیک و دینامیک نام دارند، داریم:</w:t>
      </w:r>
    </w:p>
    <w:p w:rsidR="00D01CDB" w:rsidRPr="002A4544" w:rsidRDefault="00D01CDB"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21</w:t>
      </w:r>
      <w:r w:rsidR="009D4832">
        <w:rPr>
          <w:rFonts w:cs="B Nazanin" w:hint="cs"/>
          <w:sz w:val="28"/>
          <w:szCs w:val="28"/>
          <w:rtl/>
          <w:lang w:bidi="fa-IR"/>
        </w:rPr>
        <w:t xml:space="preserve">   </w:t>
      </w:r>
      <w:r w:rsidR="009D4832">
        <w:rPr>
          <w:rFonts w:cs="B Nazanin" w:hint="cs"/>
          <w:noProof/>
          <w:sz w:val="28"/>
          <w:szCs w:val="28"/>
        </w:rPr>
        <w:drawing>
          <wp:inline distT="0" distB="0" distL="0" distR="0" wp14:anchorId="10B3BBE3" wp14:editId="5A3BBF11">
            <wp:extent cx="2066946" cy="5996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67288" cy="599709"/>
                    </a:xfrm>
                    <a:prstGeom prst="rect">
                      <a:avLst/>
                    </a:prstGeom>
                    <a:noFill/>
                    <a:ln>
                      <a:noFill/>
                    </a:ln>
                  </pic:spPr>
                </pic:pic>
              </a:graphicData>
            </a:graphic>
          </wp:inline>
        </w:drawing>
      </w:r>
    </w:p>
    <w:p w:rsidR="00D01CDB" w:rsidRPr="002A4544" w:rsidRDefault="00D01CDB"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که در آن </w:t>
      </w:r>
      <w:r w:rsidRPr="002A4544">
        <w:rPr>
          <w:rFonts w:cs="B Nazanin"/>
          <w:sz w:val="28"/>
          <w:szCs w:val="28"/>
          <w:lang w:bidi="fa-IR"/>
        </w:rPr>
        <w:t>[K</w:t>
      </w:r>
      <w:r w:rsidRPr="00EE1BB9">
        <w:rPr>
          <w:rFonts w:cs="B Nazanin"/>
          <w:sz w:val="28"/>
          <w:szCs w:val="28"/>
          <w:vertAlign w:val="subscript"/>
          <w:lang w:bidi="fa-IR"/>
        </w:rPr>
        <w:t>g</w:t>
      </w:r>
      <w:r w:rsidRPr="002A4544">
        <w:rPr>
          <w:rFonts w:cs="B Nazanin"/>
          <w:sz w:val="28"/>
          <w:szCs w:val="28"/>
          <w:lang w:bidi="fa-IR"/>
        </w:rPr>
        <w:t>]</w:t>
      </w:r>
      <w:r w:rsidRPr="00EE1BB9">
        <w:rPr>
          <w:rFonts w:cs="B Nazanin"/>
          <w:sz w:val="28"/>
          <w:szCs w:val="28"/>
          <w:vertAlign w:val="subscript"/>
          <w:lang w:bidi="fa-IR"/>
        </w:rPr>
        <w:t>s</w:t>
      </w:r>
      <w:r w:rsidRPr="002A4544">
        <w:rPr>
          <w:rFonts w:cs="B Nazanin" w:hint="cs"/>
          <w:sz w:val="28"/>
          <w:szCs w:val="28"/>
          <w:rtl/>
          <w:lang w:bidi="fa-IR"/>
        </w:rPr>
        <w:t xml:space="preserve">و </w:t>
      </w:r>
      <w:r w:rsidRPr="002A4544">
        <w:rPr>
          <w:rFonts w:cs="B Nazanin"/>
          <w:sz w:val="28"/>
          <w:szCs w:val="28"/>
          <w:lang w:bidi="fa-IR"/>
        </w:rPr>
        <w:t>[K</w:t>
      </w:r>
      <w:r w:rsidRPr="00EE1BB9">
        <w:rPr>
          <w:rFonts w:cs="B Nazanin"/>
          <w:sz w:val="28"/>
          <w:szCs w:val="28"/>
          <w:vertAlign w:val="subscript"/>
          <w:lang w:bidi="fa-IR"/>
        </w:rPr>
        <w:t>g</w:t>
      </w:r>
      <w:r w:rsidRPr="002A4544">
        <w:rPr>
          <w:rFonts w:cs="B Nazanin"/>
          <w:sz w:val="28"/>
          <w:szCs w:val="28"/>
          <w:lang w:bidi="fa-IR"/>
        </w:rPr>
        <w:t>]</w:t>
      </w:r>
      <w:r w:rsidRPr="00EE1BB9">
        <w:rPr>
          <w:rFonts w:cs="B Nazanin"/>
          <w:sz w:val="28"/>
          <w:szCs w:val="28"/>
          <w:vertAlign w:val="subscript"/>
          <w:lang w:bidi="fa-IR"/>
        </w:rPr>
        <w:t>t</w:t>
      </w:r>
      <w:r w:rsidRPr="002A4544">
        <w:rPr>
          <w:rFonts w:cs="B Nazanin" w:hint="cs"/>
          <w:sz w:val="28"/>
          <w:szCs w:val="28"/>
          <w:rtl/>
          <w:lang w:bidi="fa-IR"/>
        </w:rPr>
        <w:t xml:space="preserve"> به ترتیب بازتاب اثر </w:t>
      </w:r>
      <w:r w:rsidRPr="002A4544">
        <w:rPr>
          <w:rFonts w:cs="B Nazanin"/>
          <w:sz w:val="28"/>
          <w:szCs w:val="28"/>
          <w:lang w:bidi="fa-IR"/>
        </w:rPr>
        <w:t>P</w:t>
      </w:r>
      <w:r w:rsidRPr="00EE1BB9">
        <w:rPr>
          <w:rFonts w:cs="B Nazanin"/>
          <w:sz w:val="28"/>
          <w:szCs w:val="28"/>
          <w:vertAlign w:val="subscript"/>
          <w:lang w:bidi="fa-IR"/>
        </w:rPr>
        <w:t>s</w:t>
      </w:r>
      <w:r w:rsidRPr="002A4544">
        <w:rPr>
          <w:rFonts w:cs="B Nazanin" w:hint="cs"/>
          <w:sz w:val="28"/>
          <w:szCs w:val="28"/>
          <w:rtl/>
          <w:lang w:bidi="fa-IR"/>
        </w:rPr>
        <w:t xml:space="preserve"> و </w:t>
      </w:r>
      <w:proofErr w:type="spellStart"/>
      <w:r w:rsidRPr="002A4544">
        <w:rPr>
          <w:rFonts w:cs="B Nazanin"/>
          <w:sz w:val="28"/>
          <w:szCs w:val="28"/>
          <w:lang w:bidi="fa-IR"/>
        </w:rPr>
        <w:t>P</w:t>
      </w:r>
      <w:r w:rsidRPr="00EE1BB9">
        <w:rPr>
          <w:rFonts w:cs="B Nazanin"/>
          <w:sz w:val="28"/>
          <w:szCs w:val="28"/>
          <w:vertAlign w:val="subscript"/>
          <w:lang w:bidi="fa-IR"/>
        </w:rPr>
        <w:t>t</w:t>
      </w:r>
      <w:proofErr w:type="spellEnd"/>
      <w:r w:rsidRPr="002A4544">
        <w:rPr>
          <w:rFonts w:cs="B Nazanin" w:hint="cs"/>
          <w:sz w:val="28"/>
          <w:szCs w:val="28"/>
          <w:rtl/>
          <w:lang w:bidi="fa-IR"/>
        </w:rPr>
        <w:t xml:space="preserve"> هستند. اگر مولفه استاتیک و متغیر با زمان بار نیز به همین صورت اعمال شود:</w:t>
      </w:r>
    </w:p>
    <w:p w:rsidR="00EE1BB9" w:rsidRDefault="00EE1BB9" w:rsidP="00474DD1">
      <w:pPr>
        <w:pStyle w:val="ListParagraph"/>
        <w:bidi/>
        <w:spacing w:line="360" w:lineRule="auto"/>
        <w:ind w:left="360"/>
        <w:jc w:val="lowKashida"/>
        <w:rPr>
          <w:rFonts w:cs="B Nazanin"/>
          <w:sz w:val="28"/>
          <w:szCs w:val="28"/>
          <w:rtl/>
          <w:lang w:bidi="fa-IR"/>
        </w:rPr>
      </w:pPr>
      <w:r>
        <w:rPr>
          <w:rFonts w:cs="B Nazanin" w:hint="cs"/>
          <w:noProof/>
          <w:sz w:val="28"/>
          <w:szCs w:val="28"/>
          <w:rtl/>
        </w:rPr>
        <w:drawing>
          <wp:inline distT="0" distB="0" distL="0" distR="0" wp14:anchorId="411DD394" wp14:editId="304ABDE4">
            <wp:extent cx="2328963" cy="47980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29815" cy="479979"/>
                    </a:xfrm>
                    <a:prstGeom prst="rect">
                      <a:avLst/>
                    </a:prstGeom>
                    <a:noFill/>
                    <a:ln>
                      <a:noFill/>
                    </a:ln>
                  </pic:spPr>
                </pic:pic>
              </a:graphicData>
            </a:graphic>
          </wp:inline>
        </w:drawing>
      </w:r>
      <w:r w:rsidRPr="00EE1BB9">
        <w:rPr>
          <w:rFonts w:cs="B Nazanin" w:hint="cs"/>
          <w:sz w:val="28"/>
          <w:szCs w:val="28"/>
          <w:rtl/>
          <w:lang w:bidi="fa-IR"/>
        </w:rPr>
        <w:t xml:space="preserve"> </w:t>
      </w:r>
    </w:p>
    <w:p w:rsidR="00D01CDB" w:rsidRPr="00EE1BB9" w:rsidRDefault="00EE1BB9" w:rsidP="00474DD1">
      <w:pPr>
        <w:pStyle w:val="ListParagraph"/>
        <w:bidi/>
        <w:spacing w:line="360" w:lineRule="auto"/>
        <w:ind w:left="360"/>
        <w:jc w:val="lowKashida"/>
        <w:rPr>
          <w:rFonts w:cs="B Nazanin"/>
          <w:b/>
          <w:bCs/>
          <w:sz w:val="28"/>
          <w:szCs w:val="28"/>
          <w:rtl/>
          <w:lang w:bidi="fa-IR"/>
        </w:rPr>
      </w:pPr>
      <w:r w:rsidRPr="00EE1BB9">
        <w:rPr>
          <w:rFonts w:cs="B Nazanin" w:hint="cs"/>
          <w:b/>
          <w:bCs/>
          <w:sz w:val="28"/>
          <w:szCs w:val="28"/>
          <w:rtl/>
          <w:lang w:bidi="fa-IR"/>
        </w:rPr>
        <w:lastRenderedPageBreak/>
        <w:t>3.1</w:t>
      </w:r>
      <w:r w:rsidR="00D01CDB" w:rsidRPr="00EE1BB9">
        <w:rPr>
          <w:rFonts w:cs="B Nazanin" w:hint="cs"/>
          <w:b/>
          <w:bCs/>
          <w:sz w:val="28"/>
          <w:szCs w:val="28"/>
          <w:rtl/>
          <w:lang w:bidi="fa-IR"/>
        </w:rPr>
        <w:t xml:space="preserve"> نواحی ناپایدار پارامتریک</w:t>
      </w:r>
    </w:p>
    <w:p w:rsidR="00D01CDB" w:rsidRPr="002A4544" w:rsidRDefault="00D01CDB"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معادله 21 سیستمی را با معادلات دیفرانسیلی</w:t>
      </w:r>
      <w:r w:rsidR="00FB7B29" w:rsidRPr="002A4544">
        <w:rPr>
          <w:rFonts w:cs="B Nazanin" w:hint="cs"/>
          <w:sz w:val="28"/>
          <w:szCs w:val="28"/>
          <w:rtl/>
          <w:lang w:bidi="fa-IR"/>
        </w:rPr>
        <w:t xml:space="preserve"> مرتبه دوم با مولفه های متناوب از نوع  </w:t>
      </w:r>
      <w:r w:rsidR="00FB7B29" w:rsidRPr="002A4544">
        <w:rPr>
          <w:rFonts w:cs="B Nazanin"/>
          <w:sz w:val="28"/>
          <w:szCs w:val="28"/>
        </w:rPr>
        <w:t xml:space="preserve">Mathieu-Hill </w:t>
      </w:r>
      <w:r w:rsidR="00FB7B29" w:rsidRPr="002A4544">
        <w:rPr>
          <w:rFonts w:cs="B Nazanin" w:hint="cs"/>
          <w:sz w:val="28"/>
          <w:szCs w:val="28"/>
          <w:rtl/>
        </w:rPr>
        <w:t xml:space="preserve"> </w:t>
      </w:r>
      <w:r w:rsidR="00FB7B29" w:rsidRPr="002A4544">
        <w:rPr>
          <w:rFonts w:cs="B Nazanin" w:hint="cs"/>
          <w:sz w:val="28"/>
          <w:szCs w:val="28"/>
          <w:rtl/>
          <w:lang w:bidi="fa-IR"/>
        </w:rPr>
        <w:t xml:space="preserve">نشان می دهد. از تئوری توابع </w:t>
      </w:r>
      <w:r w:rsidR="00FB7B29" w:rsidRPr="002A4544">
        <w:rPr>
          <w:rFonts w:cs="B Nazanin"/>
          <w:sz w:val="28"/>
          <w:szCs w:val="28"/>
        </w:rPr>
        <w:t xml:space="preserve">Mathieu </w:t>
      </w:r>
      <w:r w:rsidR="00FB7B29" w:rsidRPr="002A4544">
        <w:rPr>
          <w:rFonts w:cs="B Nazanin" w:hint="cs"/>
          <w:sz w:val="28"/>
          <w:szCs w:val="28"/>
          <w:rtl/>
        </w:rPr>
        <w:t xml:space="preserve"> </w:t>
      </w:r>
      <w:r w:rsidR="00FB7B29" w:rsidRPr="002A4544">
        <w:rPr>
          <w:rFonts w:cs="B Nazanin" w:hint="cs"/>
          <w:sz w:val="28"/>
          <w:szCs w:val="28"/>
          <w:rtl/>
          <w:lang w:bidi="fa-IR"/>
        </w:rPr>
        <w:t>واضح است که ماهیت رهیافت به انتخاب فرکانس بار و بزرگی آن وابسته است. بزرگی فرک</w:t>
      </w:r>
      <w:r w:rsidR="00661893" w:rsidRPr="002A4544">
        <w:rPr>
          <w:rFonts w:cs="B Nazanin" w:hint="cs"/>
          <w:sz w:val="28"/>
          <w:szCs w:val="28"/>
          <w:rtl/>
          <w:lang w:bidi="fa-IR"/>
        </w:rPr>
        <w:t xml:space="preserve">انس به دو ناحیه تقسیم می شود: </w:t>
      </w:r>
      <w:r w:rsidR="00FB7B29" w:rsidRPr="002A4544">
        <w:rPr>
          <w:rFonts w:cs="B Nazanin" w:hint="cs"/>
          <w:sz w:val="28"/>
          <w:szCs w:val="28"/>
          <w:rtl/>
          <w:lang w:bidi="fa-IR"/>
        </w:rPr>
        <w:t xml:space="preserve"> </w:t>
      </w:r>
      <w:r w:rsidR="00661893" w:rsidRPr="002A4544">
        <w:rPr>
          <w:rFonts w:cs="B Nazanin" w:hint="cs"/>
          <w:sz w:val="28"/>
          <w:szCs w:val="28"/>
          <w:rtl/>
          <w:lang w:bidi="fa-IR"/>
        </w:rPr>
        <w:t xml:space="preserve">نواحی منتهی به </w:t>
      </w:r>
      <w:r w:rsidR="00FB7B29" w:rsidRPr="002A4544">
        <w:rPr>
          <w:rFonts w:cs="B Nazanin" w:hint="cs"/>
          <w:sz w:val="28"/>
          <w:szCs w:val="28"/>
          <w:rtl/>
          <w:lang w:bidi="fa-IR"/>
        </w:rPr>
        <w:t>راه حل های پایدار و نواحی ای که به رهیافت های ناپایدار</w:t>
      </w:r>
      <w:r w:rsidR="00661893" w:rsidRPr="002A4544">
        <w:rPr>
          <w:rFonts w:cs="B Nazanin" w:hint="cs"/>
          <w:sz w:val="28"/>
          <w:szCs w:val="28"/>
          <w:rtl/>
          <w:lang w:bidi="fa-IR"/>
        </w:rPr>
        <w:t xml:space="preserve"> متنهی می شوند.  بر اساس تئوری </w:t>
      </w:r>
      <w:proofErr w:type="spellStart"/>
      <w:r w:rsidR="00661893" w:rsidRPr="002A4544">
        <w:rPr>
          <w:rFonts w:cs="B Nazanin"/>
          <w:sz w:val="28"/>
          <w:szCs w:val="28"/>
          <w:lang w:bidi="fa-IR"/>
        </w:rPr>
        <w:t>Floquet</w:t>
      </w:r>
      <w:proofErr w:type="spellEnd"/>
      <w:r w:rsidR="00661893" w:rsidRPr="002A4544">
        <w:rPr>
          <w:rFonts w:cs="B Nazanin" w:hint="cs"/>
          <w:sz w:val="28"/>
          <w:szCs w:val="28"/>
          <w:rtl/>
          <w:lang w:bidi="fa-IR"/>
        </w:rPr>
        <w:t xml:space="preserve"> رهیافت متناوب شرایط مرزی میان نواحی پایدار دینامیک و ناپایدار را مشخص می کند. بنابراین می توان رهیافت متناوب را به صورت سری فوریه بیان کرد.</w:t>
      </w:r>
    </w:p>
    <w:p w:rsidR="00661893" w:rsidRPr="002A4544" w:rsidRDefault="00661893"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یک را ه حل با دوره </w:t>
      </w:r>
      <w:r w:rsidRPr="002A4544">
        <w:rPr>
          <w:rFonts w:cs="B Nazanin"/>
          <w:sz w:val="28"/>
          <w:szCs w:val="28"/>
          <w:lang w:bidi="fa-IR"/>
        </w:rPr>
        <w:t>2T</w:t>
      </w:r>
      <w:r w:rsidRPr="002A4544">
        <w:rPr>
          <w:rFonts w:cs="B Nazanin" w:hint="cs"/>
          <w:sz w:val="28"/>
          <w:szCs w:val="28"/>
          <w:rtl/>
          <w:lang w:bidi="fa-IR"/>
        </w:rPr>
        <w:t xml:space="preserve"> به صورت زیر نمایش داده می شود:</w:t>
      </w:r>
    </w:p>
    <w:p w:rsidR="00661893" w:rsidRPr="002A4544" w:rsidRDefault="00EE1BB9" w:rsidP="00474DD1">
      <w:pPr>
        <w:pStyle w:val="ListParagraph"/>
        <w:bidi/>
        <w:spacing w:line="360" w:lineRule="auto"/>
        <w:ind w:left="360"/>
        <w:jc w:val="lowKashida"/>
        <w:rPr>
          <w:rFonts w:cs="B Nazanin"/>
          <w:sz w:val="28"/>
          <w:szCs w:val="28"/>
          <w:rtl/>
          <w:lang w:bidi="fa-IR"/>
        </w:rPr>
      </w:pPr>
      <w:r>
        <w:rPr>
          <w:rFonts w:cs="B Nazanin" w:hint="cs"/>
          <w:sz w:val="28"/>
          <w:szCs w:val="28"/>
          <w:rtl/>
          <w:lang w:bidi="fa-IR"/>
        </w:rPr>
        <w:t>م</w:t>
      </w:r>
      <w:r w:rsidR="00661893" w:rsidRPr="002A4544">
        <w:rPr>
          <w:rFonts w:cs="B Nazanin" w:hint="cs"/>
          <w:sz w:val="28"/>
          <w:szCs w:val="28"/>
          <w:rtl/>
          <w:lang w:bidi="fa-IR"/>
        </w:rPr>
        <w:t xml:space="preserve">رز نواحی ناپایداری اصلی با دوره </w:t>
      </w:r>
      <w:r w:rsidR="00661893" w:rsidRPr="002A4544">
        <w:rPr>
          <w:rFonts w:cs="B Nazanin"/>
          <w:sz w:val="28"/>
          <w:szCs w:val="28"/>
          <w:lang w:bidi="fa-IR"/>
        </w:rPr>
        <w:t>2T</w:t>
      </w:r>
      <w:r w:rsidR="00661893" w:rsidRPr="002A4544">
        <w:rPr>
          <w:rFonts w:cs="B Nazanin" w:hint="cs"/>
          <w:sz w:val="28"/>
          <w:szCs w:val="28"/>
          <w:rtl/>
          <w:lang w:bidi="fa-IR"/>
        </w:rPr>
        <w:t xml:space="preserve"> از اهمیت عملیاتی برخوردار است.</w:t>
      </w:r>
    </w:p>
    <w:p w:rsidR="00661893" w:rsidRPr="002A4544" w:rsidRDefault="00661893"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22</w:t>
      </w:r>
      <w:r w:rsidR="00EE1BB9">
        <w:rPr>
          <w:rFonts w:cs="B Nazanin" w:hint="cs"/>
          <w:sz w:val="28"/>
          <w:szCs w:val="28"/>
          <w:rtl/>
          <w:lang w:bidi="fa-IR"/>
        </w:rPr>
        <w:t xml:space="preserve">    </w:t>
      </w:r>
      <w:r w:rsidR="00EE1BB9">
        <w:rPr>
          <w:rFonts w:cs="B Nazanin" w:hint="cs"/>
          <w:noProof/>
          <w:sz w:val="28"/>
          <w:szCs w:val="28"/>
        </w:rPr>
        <w:drawing>
          <wp:inline distT="0" distB="0" distL="0" distR="0" wp14:anchorId="3E63A799" wp14:editId="10217546">
            <wp:extent cx="2130949" cy="400052"/>
            <wp:effectExtent l="0" t="0" r="317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31010" cy="400064"/>
                    </a:xfrm>
                    <a:prstGeom prst="rect">
                      <a:avLst/>
                    </a:prstGeom>
                    <a:noFill/>
                    <a:ln>
                      <a:noFill/>
                    </a:ln>
                  </pic:spPr>
                </pic:pic>
              </a:graphicData>
            </a:graphic>
          </wp:inline>
        </w:drawing>
      </w:r>
    </w:p>
    <w:p w:rsidR="00661893" w:rsidRPr="002A4544" w:rsidRDefault="00661893"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 xml:space="preserve">مقایسه ضرایب سینوسی و کوسینوسی منجر به سیستمی نامتناهی از معادلات همگن جبری برای </w:t>
      </w:r>
      <w:r w:rsidRPr="002A4544">
        <w:rPr>
          <w:rFonts w:cs="B Nazanin" w:hint="cs"/>
          <w:sz w:val="28"/>
          <w:szCs w:val="28"/>
          <w:rtl/>
          <w:lang w:bidi="fa-IR"/>
        </w:rPr>
        <w:lastRenderedPageBreak/>
        <w:t xml:space="preserve">بردارهای </w:t>
      </w:r>
      <w:r w:rsidRPr="002A4544">
        <w:rPr>
          <w:rFonts w:cs="B Nazanin"/>
          <w:sz w:val="28"/>
          <w:szCs w:val="28"/>
          <w:lang w:bidi="fa-IR"/>
        </w:rPr>
        <w:t>{</w:t>
      </w:r>
      <w:proofErr w:type="spellStart"/>
      <w:r w:rsidRPr="002A4544">
        <w:rPr>
          <w:rFonts w:cs="B Nazanin"/>
          <w:sz w:val="28"/>
          <w:szCs w:val="28"/>
          <w:lang w:bidi="fa-IR"/>
        </w:rPr>
        <w:t>c</w:t>
      </w:r>
      <w:r w:rsidRPr="00EE1BB9">
        <w:rPr>
          <w:rFonts w:cs="B Nazanin"/>
          <w:sz w:val="28"/>
          <w:szCs w:val="28"/>
          <w:vertAlign w:val="subscript"/>
          <w:lang w:bidi="fa-IR"/>
        </w:rPr>
        <w:t>k</w:t>
      </w:r>
      <w:proofErr w:type="spellEnd"/>
      <w:r w:rsidRPr="002A4544">
        <w:rPr>
          <w:rFonts w:cs="B Nazanin"/>
          <w:sz w:val="28"/>
          <w:szCs w:val="28"/>
          <w:lang w:bidi="fa-IR"/>
        </w:rPr>
        <w:t>}</w:t>
      </w:r>
      <w:r w:rsidRPr="002A4544">
        <w:rPr>
          <w:rFonts w:cs="B Nazanin" w:hint="cs"/>
          <w:sz w:val="28"/>
          <w:szCs w:val="28"/>
          <w:rtl/>
          <w:lang w:bidi="fa-IR"/>
        </w:rPr>
        <w:t xml:space="preserve"> و </w:t>
      </w:r>
      <w:r w:rsidRPr="002A4544">
        <w:rPr>
          <w:rFonts w:cs="B Nazanin"/>
          <w:sz w:val="28"/>
          <w:szCs w:val="28"/>
          <w:lang w:bidi="fa-IR"/>
        </w:rPr>
        <w:t>{</w:t>
      </w:r>
      <w:proofErr w:type="spellStart"/>
      <w:r w:rsidRPr="002A4544">
        <w:rPr>
          <w:rFonts w:cs="B Nazanin"/>
          <w:sz w:val="28"/>
          <w:szCs w:val="28"/>
          <w:lang w:bidi="fa-IR"/>
        </w:rPr>
        <w:t>d</w:t>
      </w:r>
      <w:r w:rsidRPr="00EE1BB9">
        <w:rPr>
          <w:rFonts w:cs="B Nazanin"/>
          <w:sz w:val="28"/>
          <w:szCs w:val="28"/>
          <w:vertAlign w:val="subscript"/>
          <w:lang w:bidi="fa-IR"/>
        </w:rPr>
        <w:t>k</w:t>
      </w:r>
      <w:proofErr w:type="spellEnd"/>
      <w:r w:rsidRPr="002A4544">
        <w:rPr>
          <w:rFonts w:cs="B Nazanin"/>
          <w:sz w:val="28"/>
          <w:szCs w:val="28"/>
          <w:lang w:bidi="fa-IR"/>
        </w:rPr>
        <w:t>}</w:t>
      </w:r>
      <w:r w:rsidRPr="002A4544">
        <w:rPr>
          <w:rFonts w:cs="B Nazanin" w:hint="cs"/>
          <w:sz w:val="28"/>
          <w:szCs w:val="28"/>
          <w:rtl/>
          <w:lang w:bidi="fa-IR"/>
        </w:rPr>
        <w:t xml:space="preserve"> برای </w:t>
      </w:r>
      <w:r w:rsidR="00EE1BB9">
        <w:rPr>
          <w:rFonts w:cs="B Nazanin" w:hint="cs"/>
          <w:sz w:val="28"/>
          <w:szCs w:val="28"/>
          <w:rtl/>
          <w:lang w:bidi="fa-IR"/>
        </w:rPr>
        <w:t>پاسخ</w:t>
      </w:r>
      <w:r w:rsidRPr="002A4544">
        <w:rPr>
          <w:rFonts w:cs="B Nazanin" w:hint="cs"/>
          <w:sz w:val="28"/>
          <w:szCs w:val="28"/>
          <w:rtl/>
          <w:lang w:bidi="fa-IR"/>
        </w:rPr>
        <w:t xml:space="preserve"> های واقع درمرزهای پایدار می شود. اگر دترمینان ماتریس ضرایب این سیستم معادلات با مرتبه نامتناهی ناپدیدشود، راه حل های فرعی اما کم اهمیتی وجود دارند.</w:t>
      </w:r>
    </w:p>
    <w:p w:rsidR="00661893" w:rsidRPr="002A4544" w:rsidRDefault="00661893"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با جایگذاری بسط سری فوریه مرتبه اول (</w:t>
      </w:r>
      <w:r w:rsidRPr="002A4544">
        <w:rPr>
          <w:rFonts w:cs="B Nazanin"/>
          <w:sz w:val="28"/>
          <w:szCs w:val="28"/>
          <w:lang w:bidi="fa-IR"/>
        </w:rPr>
        <w:t>k=1</w:t>
      </w:r>
      <w:r w:rsidRPr="002A4544">
        <w:rPr>
          <w:rFonts w:cs="B Nazanin" w:hint="cs"/>
          <w:sz w:val="28"/>
          <w:szCs w:val="28"/>
          <w:rtl/>
          <w:lang w:bidi="fa-IR"/>
        </w:rPr>
        <w:t xml:space="preserve">) معادله 22 در معادله 21 و مقایسه ضرایب عبارات </w:t>
      </w:r>
      <w:r w:rsidR="009B68D2">
        <w:rPr>
          <w:rFonts w:cs="B Nazanin" w:hint="cs"/>
          <w:noProof/>
          <w:sz w:val="28"/>
          <w:szCs w:val="28"/>
        </w:rPr>
        <w:drawing>
          <wp:inline distT="0" distB="0" distL="0" distR="0" wp14:anchorId="6E9CA5FD" wp14:editId="0A98D785">
            <wp:extent cx="309305" cy="262393"/>
            <wp:effectExtent l="0" t="0" r="0" b="444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9321" cy="262407"/>
                    </a:xfrm>
                    <a:prstGeom prst="rect">
                      <a:avLst/>
                    </a:prstGeom>
                    <a:noFill/>
                    <a:ln>
                      <a:noFill/>
                    </a:ln>
                  </pic:spPr>
                </pic:pic>
              </a:graphicData>
            </a:graphic>
          </wp:inline>
        </w:drawing>
      </w:r>
      <w:r w:rsidRPr="002A4544">
        <w:rPr>
          <w:rFonts w:cs="B Nazanin" w:hint="cs"/>
          <w:sz w:val="28"/>
          <w:szCs w:val="28"/>
          <w:rtl/>
          <w:lang w:bidi="fa-IR"/>
        </w:rPr>
        <w:t xml:space="preserve"> و</w:t>
      </w:r>
      <w:r w:rsidR="009B68D2">
        <w:rPr>
          <w:rFonts w:cs="B Nazanin" w:hint="cs"/>
          <w:sz w:val="28"/>
          <w:szCs w:val="28"/>
          <w:rtl/>
          <w:lang w:bidi="fa-IR"/>
        </w:rPr>
        <w:t xml:space="preserve"> </w:t>
      </w:r>
      <w:r w:rsidR="009B68D2">
        <w:rPr>
          <w:rFonts w:cs="B Nazanin" w:hint="cs"/>
          <w:noProof/>
          <w:sz w:val="28"/>
          <w:szCs w:val="28"/>
          <w:rtl/>
        </w:rPr>
        <w:drawing>
          <wp:inline distT="0" distB="0" distL="0" distR="0" wp14:anchorId="2490BF7E" wp14:editId="600F04C3">
            <wp:extent cx="401623" cy="29419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03675" cy="295701"/>
                    </a:xfrm>
                    <a:prstGeom prst="rect">
                      <a:avLst/>
                    </a:prstGeom>
                    <a:noFill/>
                    <a:ln>
                      <a:noFill/>
                    </a:ln>
                  </pic:spPr>
                </pic:pic>
              </a:graphicData>
            </a:graphic>
          </wp:inline>
        </w:drawing>
      </w:r>
      <w:r w:rsidR="009B68D2" w:rsidRPr="009B68D2">
        <w:rPr>
          <w:rFonts w:cs="B Nazanin" w:hint="cs"/>
          <w:sz w:val="28"/>
          <w:szCs w:val="28"/>
          <w:rtl/>
          <w:lang w:bidi="fa-IR"/>
        </w:rPr>
        <w:t xml:space="preserve"> </w:t>
      </w:r>
      <w:r w:rsidRPr="002A4544">
        <w:rPr>
          <w:rFonts w:cs="B Nazanin" w:hint="cs"/>
          <w:sz w:val="28"/>
          <w:szCs w:val="28"/>
          <w:rtl/>
          <w:lang w:bidi="fa-IR"/>
        </w:rPr>
        <w:t xml:space="preserve">می توان شرایط وجود این راه حل های مرزی را با دوره </w:t>
      </w:r>
      <w:r w:rsidRPr="002A4544">
        <w:rPr>
          <w:rFonts w:cs="B Nazanin"/>
          <w:sz w:val="28"/>
          <w:szCs w:val="28"/>
          <w:lang w:bidi="fa-IR"/>
        </w:rPr>
        <w:t>2T</w:t>
      </w:r>
      <w:r w:rsidRPr="002A4544">
        <w:rPr>
          <w:rFonts w:cs="B Nazanin" w:hint="cs"/>
          <w:sz w:val="28"/>
          <w:szCs w:val="28"/>
          <w:rtl/>
          <w:lang w:bidi="fa-IR"/>
        </w:rPr>
        <w:t xml:space="preserve"> به دست </w:t>
      </w:r>
      <w:r w:rsidR="002C07DA">
        <w:rPr>
          <w:rFonts w:cs="B Nazanin" w:hint="cs"/>
          <w:sz w:val="28"/>
          <w:szCs w:val="28"/>
          <w:rtl/>
          <w:lang w:bidi="fa-IR"/>
        </w:rPr>
        <w:t>آورد</w:t>
      </w:r>
      <w:r w:rsidRPr="002A4544">
        <w:rPr>
          <w:rFonts w:cs="B Nazanin" w:hint="cs"/>
          <w:sz w:val="28"/>
          <w:szCs w:val="28"/>
          <w:rtl/>
          <w:lang w:bidi="fa-IR"/>
        </w:rPr>
        <w:t>:</w:t>
      </w:r>
    </w:p>
    <w:p w:rsidR="00661893" w:rsidRPr="002A4544" w:rsidRDefault="00661893"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23</w:t>
      </w:r>
      <w:r w:rsidR="009B68D2">
        <w:rPr>
          <w:rFonts w:cs="B Nazanin" w:hint="cs"/>
          <w:sz w:val="28"/>
          <w:szCs w:val="28"/>
          <w:rtl/>
          <w:lang w:bidi="fa-IR"/>
        </w:rPr>
        <w:t xml:space="preserve">       </w:t>
      </w:r>
      <w:r w:rsidR="009B68D2">
        <w:rPr>
          <w:rFonts w:cs="B Nazanin" w:hint="cs"/>
          <w:noProof/>
          <w:sz w:val="28"/>
          <w:szCs w:val="28"/>
          <w:rtl/>
        </w:rPr>
        <w:drawing>
          <wp:inline distT="0" distB="0" distL="0" distR="0" wp14:anchorId="3B368B53" wp14:editId="368BCADE">
            <wp:extent cx="2022167" cy="397360"/>
            <wp:effectExtent l="0" t="0" r="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27379" cy="398384"/>
                    </a:xfrm>
                    <a:prstGeom prst="rect">
                      <a:avLst/>
                    </a:prstGeom>
                    <a:noFill/>
                    <a:ln>
                      <a:noFill/>
                    </a:ln>
                  </pic:spPr>
                </pic:pic>
              </a:graphicData>
            </a:graphic>
          </wp:inline>
        </w:drawing>
      </w:r>
    </w:p>
    <w:p w:rsidR="00661893" w:rsidRPr="002A4544" w:rsidRDefault="009B68D2" w:rsidP="00474DD1">
      <w:pPr>
        <w:pStyle w:val="ListParagraph"/>
        <w:bidi/>
        <w:spacing w:line="360" w:lineRule="auto"/>
        <w:ind w:left="360"/>
        <w:jc w:val="lowKashida"/>
        <w:rPr>
          <w:rFonts w:cs="B Nazanin"/>
          <w:sz w:val="28"/>
          <w:szCs w:val="28"/>
          <w:rtl/>
          <w:lang w:bidi="fa-IR"/>
        </w:rPr>
      </w:pPr>
      <w:r>
        <w:rPr>
          <w:rFonts w:cs="B Nazanin" w:hint="cs"/>
          <w:sz w:val="28"/>
          <w:szCs w:val="28"/>
          <w:rtl/>
          <w:lang w:bidi="fa-IR"/>
        </w:rPr>
        <w:t>معادله بالا یک مسئله ویزه م</w:t>
      </w:r>
      <w:r w:rsidR="00661893" w:rsidRPr="002A4544">
        <w:rPr>
          <w:rFonts w:cs="B Nazanin" w:hint="cs"/>
          <w:sz w:val="28"/>
          <w:szCs w:val="28"/>
          <w:rtl/>
          <w:lang w:bidi="fa-IR"/>
        </w:rPr>
        <w:t xml:space="preserve">قداری برای مقادیر معلوم </w:t>
      </w:r>
      <w:r w:rsidR="00661893" w:rsidRPr="002A4544">
        <w:rPr>
          <w:rFonts w:ascii="Times New Roman" w:hAnsi="Times New Roman" w:cs="Times New Roman" w:hint="cs"/>
          <w:sz w:val="28"/>
          <w:szCs w:val="28"/>
          <w:rtl/>
          <w:lang w:bidi="fa-IR"/>
        </w:rPr>
        <w:t>β</w:t>
      </w:r>
      <w:r w:rsidR="00661893" w:rsidRPr="002A4544">
        <w:rPr>
          <w:rFonts w:cs="B Nazanin" w:hint="cs"/>
          <w:sz w:val="28"/>
          <w:szCs w:val="28"/>
          <w:rtl/>
          <w:lang w:bidi="fa-IR"/>
        </w:rPr>
        <w:t xml:space="preserve"> و </w:t>
      </w:r>
      <w:proofErr w:type="spellStart"/>
      <w:r w:rsidR="00661893" w:rsidRPr="002A4544">
        <w:rPr>
          <w:rFonts w:cs="B Nazanin"/>
          <w:sz w:val="28"/>
          <w:szCs w:val="28"/>
          <w:lang w:bidi="fa-IR"/>
        </w:rPr>
        <w:t>p</w:t>
      </w:r>
      <w:r w:rsidR="00661893" w:rsidRPr="009B68D2">
        <w:rPr>
          <w:rFonts w:cs="B Nazanin"/>
          <w:sz w:val="28"/>
          <w:szCs w:val="28"/>
          <w:vertAlign w:val="superscript"/>
          <w:lang w:bidi="fa-IR"/>
        </w:rPr>
        <w:t>cr</w:t>
      </w:r>
      <w:proofErr w:type="spellEnd"/>
      <w:r w:rsidR="00661893" w:rsidRPr="002A4544">
        <w:rPr>
          <w:rFonts w:cs="B Nazanin" w:hint="cs"/>
          <w:sz w:val="28"/>
          <w:szCs w:val="28"/>
          <w:rtl/>
          <w:lang w:bidi="fa-IR"/>
        </w:rPr>
        <w:t xml:space="preserve"> است. این معادله دو مجموعه ویژه مقدار </w:t>
      </w:r>
      <w:r w:rsidR="00661893" w:rsidRPr="002A4544">
        <w:rPr>
          <w:rFonts w:cs="B Nazanin"/>
          <w:sz w:val="28"/>
          <w:szCs w:val="28"/>
          <w:lang w:bidi="fa-IR"/>
        </w:rPr>
        <w:t>Ω</w:t>
      </w:r>
      <w:r w:rsidR="00661893" w:rsidRPr="002A4544">
        <w:rPr>
          <w:rFonts w:cs="B Nazanin" w:hint="cs"/>
          <w:sz w:val="28"/>
          <w:szCs w:val="28"/>
          <w:rtl/>
          <w:lang w:bidi="fa-IR"/>
        </w:rPr>
        <w:t xml:space="preserve"> را به دست می دهد که به دلیل</w:t>
      </w:r>
      <w:r w:rsidR="009A4341" w:rsidRPr="002A4544">
        <w:rPr>
          <w:rFonts w:cs="B Nazanin" w:hint="cs"/>
          <w:sz w:val="28"/>
          <w:szCs w:val="28"/>
          <w:rtl/>
          <w:lang w:bidi="fa-IR"/>
        </w:rPr>
        <w:t xml:space="preserve"> وجود علامت های منفی و مثبت، </w:t>
      </w:r>
      <w:r w:rsidR="00661893" w:rsidRPr="002A4544">
        <w:rPr>
          <w:rFonts w:cs="B Nazanin" w:hint="cs"/>
          <w:sz w:val="28"/>
          <w:szCs w:val="28"/>
          <w:rtl/>
          <w:lang w:bidi="fa-IR"/>
        </w:rPr>
        <w:t xml:space="preserve"> نواحی پایدار ار به هم پیوند می دهد</w:t>
      </w:r>
      <w:r w:rsidR="009A4341" w:rsidRPr="002A4544">
        <w:rPr>
          <w:rFonts w:cs="B Nazanin" w:hint="cs"/>
          <w:sz w:val="28"/>
          <w:szCs w:val="28"/>
          <w:rtl/>
          <w:lang w:bidi="fa-IR"/>
        </w:rPr>
        <w:t xml:space="preserve">. مرزهای ناپایداری را می توان از جواب معادله زیر به دست </w:t>
      </w:r>
      <w:r w:rsidR="002C07DA">
        <w:rPr>
          <w:rFonts w:cs="B Nazanin" w:hint="cs"/>
          <w:sz w:val="28"/>
          <w:szCs w:val="28"/>
          <w:rtl/>
          <w:lang w:bidi="fa-IR"/>
        </w:rPr>
        <w:t>آورد</w:t>
      </w:r>
      <w:r w:rsidR="009A4341" w:rsidRPr="002A4544">
        <w:rPr>
          <w:rFonts w:cs="B Nazanin" w:hint="cs"/>
          <w:sz w:val="28"/>
          <w:szCs w:val="28"/>
          <w:rtl/>
          <w:lang w:bidi="fa-IR"/>
        </w:rPr>
        <w:t>:</w:t>
      </w:r>
    </w:p>
    <w:p w:rsidR="009A4341" w:rsidRPr="002A4544" w:rsidRDefault="009A4341"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24</w:t>
      </w:r>
      <w:r w:rsidR="009B68D2">
        <w:rPr>
          <w:rFonts w:cs="B Nazanin" w:hint="cs"/>
          <w:sz w:val="28"/>
          <w:szCs w:val="28"/>
          <w:rtl/>
          <w:lang w:bidi="fa-IR"/>
        </w:rPr>
        <w:t xml:space="preserve">  </w:t>
      </w:r>
      <w:r w:rsidR="009B68D2">
        <w:rPr>
          <w:rFonts w:cs="B Nazanin" w:hint="cs"/>
          <w:noProof/>
          <w:sz w:val="28"/>
          <w:szCs w:val="28"/>
          <w:rtl/>
        </w:rPr>
        <w:drawing>
          <wp:inline distT="0" distB="0" distL="0" distR="0" wp14:anchorId="2BF266B7" wp14:editId="0D5B3993">
            <wp:extent cx="2027583" cy="395722"/>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8983" cy="395995"/>
                    </a:xfrm>
                    <a:prstGeom prst="rect">
                      <a:avLst/>
                    </a:prstGeom>
                    <a:noFill/>
                    <a:ln>
                      <a:noFill/>
                    </a:ln>
                  </pic:spPr>
                </pic:pic>
              </a:graphicData>
            </a:graphic>
          </wp:inline>
        </w:drawing>
      </w:r>
    </w:p>
    <w:p w:rsidR="009A4341" w:rsidRPr="002A4544" w:rsidRDefault="009A4341" w:rsidP="00474DD1">
      <w:pPr>
        <w:pStyle w:val="ListParagraph"/>
        <w:bidi/>
        <w:spacing w:line="360" w:lineRule="auto"/>
        <w:ind w:left="360"/>
        <w:jc w:val="lowKashida"/>
        <w:rPr>
          <w:rFonts w:cs="B Nazanin"/>
          <w:sz w:val="28"/>
          <w:szCs w:val="28"/>
          <w:rtl/>
          <w:lang w:bidi="fa-IR"/>
        </w:rPr>
      </w:pPr>
      <w:r w:rsidRPr="002A4544">
        <w:rPr>
          <w:rFonts w:cs="B Nazanin" w:hint="cs"/>
          <w:sz w:val="28"/>
          <w:szCs w:val="28"/>
          <w:rtl/>
          <w:lang w:bidi="fa-IR"/>
        </w:rPr>
        <w:t>این معادله همچنین جوابی برای تعدای از مسائل مرتبط را به دست می دهد.</w:t>
      </w:r>
    </w:p>
    <w:p w:rsidR="009A4341" w:rsidRPr="002A4544" w:rsidRDefault="009A4341" w:rsidP="00474DD1">
      <w:pPr>
        <w:pStyle w:val="ListParagraph"/>
        <w:numPr>
          <w:ilvl w:val="0"/>
          <w:numId w:val="2"/>
        </w:numPr>
        <w:bidi/>
        <w:spacing w:line="360" w:lineRule="auto"/>
        <w:jc w:val="lowKashida"/>
        <w:rPr>
          <w:rFonts w:cs="B Nazanin"/>
          <w:sz w:val="28"/>
          <w:szCs w:val="28"/>
          <w:lang w:bidi="fa-IR"/>
        </w:rPr>
      </w:pPr>
      <w:r w:rsidRPr="002A4544">
        <w:rPr>
          <w:rFonts w:cs="B Nazanin" w:hint="cs"/>
          <w:sz w:val="28"/>
          <w:szCs w:val="28"/>
          <w:rtl/>
          <w:lang w:bidi="fa-IR"/>
        </w:rPr>
        <w:lastRenderedPageBreak/>
        <w:t>برای فرکانس های طبیعی:</w:t>
      </w:r>
    </w:p>
    <w:p w:rsidR="009A4341" w:rsidRPr="002A4544" w:rsidRDefault="00EE1BB9" w:rsidP="00474DD1">
      <w:pPr>
        <w:bidi/>
        <w:spacing w:line="360" w:lineRule="auto"/>
        <w:ind w:left="360"/>
        <w:jc w:val="lowKashida"/>
        <w:rPr>
          <w:rFonts w:cs="B Nazanin"/>
          <w:sz w:val="28"/>
          <w:szCs w:val="28"/>
          <w:rtl/>
          <w:lang w:bidi="fa-IR"/>
        </w:rPr>
      </w:pPr>
      <w:r>
        <w:rPr>
          <w:rFonts w:cs="B Nazanin" w:hint="cs"/>
          <w:noProof/>
          <w:sz w:val="28"/>
          <w:szCs w:val="28"/>
        </w:rPr>
        <w:drawing>
          <wp:inline distT="0" distB="0" distL="0" distR="0" wp14:anchorId="7FBC6DA0" wp14:editId="7AC6A049">
            <wp:extent cx="1343771" cy="381887"/>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43643" cy="381851"/>
                    </a:xfrm>
                    <a:prstGeom prst="rect">
                      <a:avLst/>
                    </a:prstGeom>
                    <a:noFill/>
                    <a:ln>
                      <a:noFill/>
                    </a:ln>
                  </pic:spPr>
                </pic:pic>
              </a:graphicData>
            </a:graphic>
          </wp:inline>
        </w:drawing>
      </w:r>
    </w:p>
    <w:p w:rsidR="009A4341" w:rsidRPr="002A4544" w:rsidRDefault="009A4341" w:rsidP="00474DD1">
      <w:pPr>
        <w:bidi/>
        <w:spacing w:line="360" w:lineRule="auto"/>
        <w:ind w:left="360"/>
        <w:jc w:val="lowKashida"/>
        <w:rPr>
          <w:rFonts w:cs="B Nazanin"/>
          <w:sz w:val="28"/>
          <w:szCs w:val="28"/>
          <w:rtl/>
          <w:lang w:bidi="fa-IR"/>
        </w:rPr>
      </w:pPr>
      <w:r w:rsidRPr="002A4544">
        <w:rPr>
          <w:rFonts w:cs="B Nazanin" w:hint="cs"/>
          <w:sz w:val="28"/>
          <w:szCs w:val="28"/>
          <w:rtl/>
          <w:lang w:bidi="fa-IR"/>
        </w:rPr>
        <w:t>معادله به شکل زیر در می آید:</w:t>
      </w:r>
    </w:p>
    <w:p w:rsidR="009A4341" w:rsidRPr="002A4544" w:rsidRDefault="009A4341" w:rsidP="00474DD1">
      <w:pPr>
        <w:bidi/>
        <w:spacing w:line="360" w:lineRule="auto"/>
        <w:ind w:left="360"/>
        <w:jc w:val="lowKashida"/>
        <w:rPr>
          <w:rFonts w:cs="B Nazanin"/>
          <w:sz w:val="28"/>
          <w:szCs w:val="28"/>
          <w:rtl/>
          <w:lang w:bidi="fa-IR"/>
        </w:rPr>
      </w:pPr>
      <w:r w:rsidRPr="002A4544">
        <w:rPr>
          <w:rFonts w:cs="B Nazanin" w:hint="cs"/>
          <w:sz w:val="28"/>
          <w:szCs w:val="28"/>
          <w:rtl/>
          <w:lang w:bidi="fa-IR"/>
        </w:rPr>
        <w:t>25</w:t>
      </w:r>
      <w:r w:rsidR="00EE1BB9">
        <w:rPr>
          <w:rFonts w:cs="B Nazanin" w:hint="cs"/>
          <w:sz w:val="28"/>
          <w:szCs w:val="28"/>
          <w:rtl/>
          <w:lang w:bidi="fa-IR"/>
        </w:rPr>
        <w:t xml:space="preserve">   </w:t>
      </w:r>
      <w:r w:rsidR="00EE1BB9">
        <w:rPr>
          <w:rFonts w:cs="B Nazanin" w:hint="cs"/>
          <w:noProof/>
          <w:sz w:val="28"/>
          <w:szCs w:val="28"/>
        </w:rPr>
        <w:drawing>
          <wp:inline distT="0" distB="0" distL="0" distR="0" wp14:anchorId="310018D1" wp14:editId="6BC4CCFC">
            <wp:extent cx="1606042" cy="335052"/>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06308" cy="335108"/>
                    </a:xfrm>
                    <a:prstGeom prst="rect">
                      <a:avLst/>
                    </a:prstGeom>
                    <a:noFill/>
                    <a:ln>
                      <a:noFill/>
                    </a:ln>
                  </pic:spPr>
                </pic:pic>
              </a:graphicData>
            </a:graphic>
          </wp:inline>
        </w:drawing>
      </w:r>
    </w:p>
    <w:p w:rsidR="009A4341" w:rsidRPr="002A4544" w:rsidRDefault="009A4341" w:rsidP="00474DD1">
      <w:pPr>
        <w:pStyle w:val="ListParagraph"/>
        <w:numPr>
          <w:ilvl w:val="0"/>
          <w:numId w:val="2"/>
        </w:numPr>
        <w:bidi/>
        <w:spacing w:line="360" w:lineRule="auto"/>
        <w:jc w:val="lowKashida"/>
        <w:rPr>
          <w:rFonts w:cs="B Nazanin"/>
          <w:sz w:val="28"/>
          <w:szCs w:val="28"/>
          <w:lang w:bidi="fa-IR"/>
        </w:rPr>
      </w:pPr>
      <w:r w:rsidRPr="002A4544">
        <w:rPr>
          <w:rFonts w:cs="B Nazanin" w:hint="cs"/>
          <w:sz w:val="28"/>
          <w:szCs w:val="28"/>
          <w:rtl/>
          <w:lang w:bidi="fa-IR"/>
        </w:rPr>
        <w:t xml:space="preserve">برای </w:t>
      </w:r>
      <w:r w:rsidR="002C07DA">
        <w:rPr>
          <w:rFonts w:cs="B Nazanin" w:hint="cs"/>
          <w:sz w:val="28"/>
          <w:szCs w:val="28"/>
          <w:rtl/>
          <w:lang w:bidi="fa-IR"/>
        </w:rPr>
        <w:t>آنالیز</w:t>
      </w:r>
      <w:r w:rsidRPr="002A4544">
        <w:rPr>
          <w:rFonts w:cs="B Nazanin" w:hint="cs"/>
          <w:sz w:val="28"/>
          <w:szCs w:val="28"/>
          <w:rtl/>
          <w:lang w:bidi="fa-IR"/>
        </w:rPr>
        <w:t xml:space="preserve"> کمانش یا پایداری ایستا:</w:t>
      </w:r>
    </w:p>
    <w:p w:rsidR="009A4341" w:rsidRPr="002A4544" w:rsidRDefault="00EE1BB9" w:rsidP="00474DD1">
      <w:pPr>
        <w:bidi/>
        <w:spacing w:line="360" w:lineRule="auto"/>
        <w:jc w:val="lowKashida"/>
        <w:rPr>
          <w:rFonts w:cs="B Nazanin"/>
          <w:sz w:val="28"/>
          <w:szCs w:val="28"/>
          <w:rtl/>
          <w:lang w:bidi="fa-IR"/>
        </w:rPr>
      </w:pPr>
      <w:r>
        <w:rPr>
          <w:rFonts w:cs="B Nazanin" w:hint="cs"/>
          <w:noProof/>
          <w:sz w:val="28"/>
          <w:szCs w:val="28"/>
          <w:rtl/>
        </w:rPr>
        <w:drawing>
          <wp:inline distT="0" distB="0" distL="0" distR="0" wp14:anchorId="77F8CF30" wp14:editId="1F315701">
            <wp:extent cx="1653871" cy="331577"/>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54011" cy="331605"/>
                    </a:xfrm>
                    <a:prstGeom prst="rect">
                      <a:avLst/>
                    </a:prstGeom>
                    <a:noFill/>
                    <a:ln>
                      <a:noFill/>
                    </a:ln>
                  </pic:spPr>
                </pic:pic>
              </a:graphicData>
            </a:graphic>
          </wp:inline>
        </w:drawing>
      </w:r>
    </w:p>
    <w:p w:rsidR="009A4341" w:rsidRPr="002A4544" w:rsidRDefault="00EE1BB9" w:rsidP="00474DD1">
      <w:pPr>
        <w:bidi/>
        <w:spacing w:line="360" w:lineRule="auto"/>
        <w:jc w:val="lowKashida"/>
        <w:rPr>
          <w:rFonts w:cs="B Nazanin"/>
          <w:sz w:val="28"/>
          <w:szCs w:val="28"/>
          <w:rtl/>
          <w:lang w:bidi="fa-IR"/>
        </w:rPr>
      </w:pPr>
      <w:r>
        <w:rPr>
          <w:rFonts w:cs="B Nazanin" w:hint="cs"/>
          <w:sz w:val="28"/>
          <w:szCs w:val="28"/>
          <w:rtl/>
          <w:lang w:bidi="fa-IR"/>
        </w:rPr>
        <w:t xml:space="preserve">معادله </w:t>
      </w:r>
      <w:r w:rsidR="009A4341" w:rsidRPr="002A4544">
        <w:rPr>
          <w:rFonts w:cs="B Nazanin" w:hint="cs"/>
          <w:sz w:val="28"/>
          <w:szCs w:val="28"/>
          <w:rtl/>
          <w:lang w:bidi="fa-IR"/>
        </w:rPr>
        <w:t>ب</w:t>
      </w:r>
      <w:r>
        <w:rPr>
          <w:rFonts w:cs="B Nazanin" w:hint="cs"/>
          <w:sz w:val="28"/>
          <w:szCs w:val="28"/>
          <w:rtl/>
          <w:lang w:bidi="fa-IR"/>
        </w:rPr>
        <w:t>ه</w:t>
      </w:r>
      <w:r w:rsidR="009A4341" w:rsidRPr="002A4544">
        <w:rPr>
          <w:rFonts w:cs="B Nazanin" w:hint="cs"/>
          <w:sz w:val="28"/>
          <w:szCs w:val="28"/>
          <w:rtl/>
          <w:lang w:bidi="fa-IR"/>
        </w:rPr>
        <w:t xml:space="preserve"> صورت زیر خواهد بود:</w:t>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t>26</w:t>
      </w:r>
      <w:r w:rsidR="00EE1BB9">
        <w:rPr>
          <w:rFonts w:cs="B Nazanin" w:hint="cs"/>
          <w:sz w:val="28"/>
          <w:szCs w:val="28"/>
          <w:rtl/>
          <w:lang w:bidi="fa-IR"/>
        </w:rPr>
        <w:t xml:space="preserve">   </w:t>
      </w:r>
      <w:r w:rsidR="00EE1BB9">
        <w:rPr>
          <w:rFonts w:cs="B Nazanin" w:hint="cs"/>
          <w:noProof/>
          <w:sz w:val="28"/>
          <w:szCs w:val="28"/>
        </w:rPr>
        <w:drawing>
          <wp:inline distT="0" distB="0" distL="0" distR="0" wp14:anchorId="42E390DD" wp14:editId="2F393D69">
            <wp:extent cx="1956021" cy="425163"/>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56021" cy="425163"/>
                    </a:xfrm>
                    <a:prstGeom prst="rect">
                      <a:avLst/>
                    </a:prstGeom>
                    <a:noFill/>
                    <a:ln>
                      <a:noFill/>
                    </a:ln>
                  </pic:spPr>
                </pic:pic>
              </a:graphicData>
            </a:graphic>
          </wp:inline>
        </w:drawing>
      </w:r>
    </w:p>
    <w:p w:rsidR="009A4341" w:rsidRDefault="009A4341" w:rsidP="00474DD1">
      <w:pPr>
        <w:pStyle w:val="ListParagraph"/>
        <w:numPr>
          <w:ilvl w:val="0"/>
          <w:numId w:val="2"/>
        </w:numPr>
        <w:bidi/>
        <w:spacing w:line="360" w:lineRule="auto"/>
        <w:jc w:val="lowKashida"/>
        <w:rPr>
          <w:rFonts w:cs="B Nazanin"/>
          <w:sz w:val="28"/>
          <w:szCs w:val="28"/>
          <w:lang w:bidi="fa-IR"/>
        </w:rPr>
      </w:pPr>
      <w:r w:rsidRPr="002A4544">
        <w:rPr>
          <w:rFonts w:cs="B Nazanin" w:hint="cs"/>
          <w:sz w:val="28"/>
          <w:szCs w:val="28"/>
          <w:rtl/>
          <w:lang w:bidi="fa-IR"/>
        </w:rPr>
        <w:t>برای ناپایداری دینامیک، هنگامی که تمامی عبارات حاضرند:</w:t>
      </w:r>
    </w:p>
    <w:p w:rsidR="001F2701" w:rsidRPr="002A4544" w:rsidRDefault="001F2701" w:rsidP="00474DD1">
      <w:pPr>
        <w:pStyle w:val="ListParagraph"/>
        <w:bidi/>
        <w:spacing w:line="360" w:lineRule="auto"/>
        <w:jc w:val="lowKashida"/>
        <w:rPr>
          <w:rFonts w:cs="B Nazanin"/>
          <w:sz w:val="28"/>
          <w:szCs w:val="28"/>
          <w:lang w:bidi="fa-IR"/>
        </w:rPr>
      </w:pPr>
      <w:r>
        <w:rPr>
          <w:rFonts w:cs="B Nazanin" w:hint="cs"/>
          <w:noProof/>
          <w:sz w:val="28"/>
          <w:szCs w:val="28"/>
          <w:rtl/>
        </w:rPr>
        <w:drawing>
          <wp:inline distT="0" distB="0" distL="0" distR="0" wp14:anchorId="41F5B7CA" wp14:editId="0A98A7A3">
            <wp:extent cx="1383204" cy="637672"/>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83611" cy="637860"/>
                    </a:xfrm>
                    <a:prstGeom prst="rect">
                      <a:avLst/>
                    </a:prstGeom>
                    <a:noFill/>
                    <a:ln>
                      <a:noFill/>
                    </a:ln>
                  </pic:spPr>
                </pic:pic>
              </a:graphicData>
            </a:graphic>
          </wp:inline>
        </w:drawing>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که در آن </w:t>
      </w:r>
      <w:r w:rsidRPr="002A4544">
        <w:rPr>
          <w:rFonts w:cs="B Nazanin"/>
          <w:sz w:val="28"/>
          <w:szCs w:val="28"/>
          <w:lang w:bidi="fa-IR"/>
        </w:rPr>
        <w:t>ω</w:t>
      </w:r>
      <w:r w:rsidRPr="001F2701">
        <w:rPr>
          <w:rFonts w:cs="B Nazanin"/>
          <w:sz w:val="28"/>
          <w:szCs w:val="28"/>
          <w:vertAlign w:val="subscript"/>
          <w:lang w:bidi="fa-IR"/>
        </w:rPr>
        <w:t>1</w:t>
      </w:r>
      <w:r w:rsidRPr="002A4544">
        <w:rPr>
          <w:rFonts w:cs="B Nazanin" w:hint="cs"/>
          <w:sz w:val="28"/>
          <w:szCs w:val="28"/>
          <w:rtl/>
          <w:lang w:bidi="fa-IR"/>
        </w:rPr>
        <w:t xml:space="preserve"> فرکانس بنیادی صفحه با شرایط مرزی متفاوت است، معادله ب</w:t>
      </w:r>
      <w:r w:rsidR="001F2701">
        <w:rPr>
          <w:rFonts w:cs="B Nazanin" w:hint="cs"/>
          <w:sz w:val="28"/>
          <w:szCs w:val="28"/>
          <w:rtl/>
          <w:lang w:bidi="fa-IR"/>
        </w:rPr>
        <w:t>ه</w:t>
      </w:r>
      <w:r w:rsidRPr="002A4544">
        <w:rPr>
          <w:rFonts w:cs="B Nazanin" w:hint="cs"/>
          <w:sz w:val="28"/>
          <w:szCs w:val="28"/>
          <w:rtl/>
          <w:lang w:bidi="fa-IR"/>
        </w:rPr>
        <w:t xml:space="preserve"> صورت زیر در خواهد </w:t>
      </w:r>
      <w:r w:rsidR="001F2701">
        <w:rPr>
          <w:rFonts w:cs="B Nazanin" w:hint="cs"/>
          <w:sz w:val="28"/>
          <w:szCs w:val="28"/>
          <w:rtl/>
          <w:lang w:bidi="fa-IR"/>
        </w:rPr>
        <w:t>آ</w:t>
      </w:r>
      <w:r w:rsidRPr="002A4544">
        <w:rPr>
          <w:rFonts w:cs="B Nazanin" w:hint="cs"/>
          <w:sz w:val="28"/>
          <w:szCs w:val="28"/>
          <w:rtl/>
          <w:lang w:bidi="fa-IR"/>
        </w:rPr>
        <w:t>مد:</w:t>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lastRenderedPageBreak/>
        <w:t>27</w:t>
      </w:r>
      <w:r w:rsidR="001F2701">
        <w:rPr>
          <w:rFonts w:cs="B Nazanin" w:hint="cs"/>
          <w:sz w:val="28"/>
          <w:szCs w:val="28"/>
          <w:rtl/>
          <w:lang w:bidi="fa-IR"/>
        </w:rPr>
        <w:t xml:space="preserve">    </w:t>
      </w:r>
      <w:r w:rsidR="001F2701">
        <w:rPr>
          <w:rFonts w:cs="B Nazanin" w:hint="cs"/>
          <w:noProof/>
          <w:sz w:val="28"/>
          <w:szCs w:val="28"/>
          <w:rtl/>
        </w:rPr>
        <w:drawing>
          <wp:inline distT="0" distB="0" distL="0" distR="0" wp14:anchorId="1D63D73B" wp14:editId="1A44C30F">
            <wp:extent cx="3004119" cy="564543"/>
            <wp:effectExtent l="0" t="0" r="6350" b="698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05249" cy="564755"/>
                    </a:xfrm>
                    <a:prstGeom prst="rect">
                      <a:avLst/>
                    </a:prstGeom>
                    <a:noFill/>
                    <a:ln>
                      <a:noFill/>
                    </a:ln>
                  </pic:spPr>
                </pic:pic>
              </a:graphicData>
            </a:graphic>
          </wp:inline>
        </w:drawing>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t>که در آن</w:t>
      </w:r>
      <w:r w:rsidR="001F2701" w:rsidRPr="001F2701">
        <w:rPr>
          <w:rFonts w:cs="B Nazanin" w:hint="cs"/>
          <w:sz w:val="28"/>
          <w:szCs w:val="28"/>
          <w:lang w:bidi="fa-IR"/>
        </w:rPr>
        <w:t xml:space="preserve"> </w:t>
      </w:r>
      <w:r w:rsidR="001F2701">
        <w:rPr>
          <w:rFonts w:cs="B Nazanin" w:hint="cs"/>
          <w:noProof/>
          <w:sz w:val="28"/>
          <w:szCs w:val="28"/>
          <w:rtl/>
        </w:rPr>
        <w:drawing>
          <wp:inline distT="0" distB="0" distL="0" distR="0" wp14:anchorId="5AFBDB02" wp14:editId="0B0DBD49">
            <wp:extent cx="632623" cy="38166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34569" cy="382837"/>
                    </a:xfrm>
                    <a:prstGeom prst="rect">
                      <a:avLst/>
                    </a:prstGeom>
                    <a:noFill/>
                    <a:ln>
                      <a:noFill/>
                    </a:ln>
                  </pic:spPr>
                </pic:pic>
              </a:graphicData>
            </a:graphic>
          </wp:inline>
        </w:drawing>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ناحیه ناپایداری دینامیک را می توان با استفاده از معادله 27 به دست </w:t>
      </w:r>
      <w:r w:rsidR="002C07DA">
        <w:rPr>
          <w:rFonts w:cs="B Nazanin" w:hint="cs"/>
          <w:sz w:val="28"/>
          <w:szCs w:val="28"/>
          <w:rtl/>
          <w:lang w:bidi="fa-IR"/>
        </w:rPr>
        <w:t>آورد</w:t>
      </w:r>
      <w:r w:rsidRPr="002A4544">
        <w:rPr>
          <w:rFonts w:cs="B Nazanin" w:hint="cs"/>
          <w:sz w:val="28"/>
          <w:szCs w:val="28"/>
          <w:rtl/>
          <w:lang w:bidi="fa-IR"/>
        </w:rPr>
        <w:t>.</w:t>
      </w:r>
    </w:p>
    <w:p w:rsidR="009A4341" w:rsidRPr="001F2701" w:rsidRDefault="009A4341" w:rsidP="00474DD1">
      <w:pPr>
        <w:bidi/>
        <w:spacing w:line="360" w:lineRule="auto"/>
        <w:jc w:val="lowKashida"/>
        <w:rPr>
          <w:rFonts w:cs="B Nazanin"/>
          <w:b/>
          <w:bCs/>
          <w:sz w:val="28"/>
          <w:szCs w:val="28"/>
          <w:rtl/>
          <w:lang w:bidi="fa-IR"/>
        </w:rPr>
      </w:pPr>
      <w:r w:rsidRPr="002A4544">
        <w:rPr>
          <w:rFonts w:cs="B Nazanin" w:hint="cs"/>
          <w:sz w:val="28"/>
          <w:szCs w:val="28"/>
          <w:rtl/>
          <w:lang w:bidi="fa-IR"/>
        </w:rPr>
        <w:t>4</w:t>
      </w:r>
      <w:r w:rsidRPr="001F2701">
        <w:rPr>
          <w:rFonts w:cs="B Nazanin" w:hint="cs"/>
          <w:b/>
          <w:bCs/>
          <w:sz w:val="28"/>
          <w:szCs w:val="28"/>
          <w:rtl/>
          <w:lang w:bidi="fa-IR"/>
        </w:rPr>
        <w:t>. نتایج و بحث</w:t>
      </w:r>
    </w:p>
    <w:p w:rsidR="009A4341" w:rsidRPr="001F2701" w:rsidRDefault="009A4341" w:rsidP="00474DD1">
      <w:pPr>
        <w:bidi/>
        <w:spacing w:line="360" w:lineRule="auto"/>
        <w:jc w:val="lowKashida"/>
        <w:rPr>
          <w:rFonts w:cs="B Nazanin"/>
          <w:b/>
          <w:bCs/>
          <w:sz w:val="28"/>
          <w:szCs w:val="28"/>
          <w:rtl/>
          <w:lang w:bidi="fa-IR"/>
        </w:rPr>
      </w:pPr>
      <w:r w:rsidRPr="001F2701">
        <w:rPr>
          <w:rFonts w:cs="B Nazanin" w:hint="cs"/>
          <w:b/>
          <w:bCs/>
          <w:sz w:val="28"/>
          <w:szCs w:val="28"/>
          <w:rtl/>
          <w:lang w:bidi="fa-IR"/>
        </w:rPr>
        <w:t>4.1 اعتبار سنجی نتایج</w:t>
      </w:r>
    </w:p>
    <w:p w:rsidR="009A4341" w:rsidRPr="002A4544" w:rsidRDefault="009A4341"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نتایج </w:t>
      </w:r>
      <w:r w:rsidR="002C07DA">
        <w:rPr>
          <w:rFonts w:cs="B Nazanin" w:hint="cs"/>
          <w:sz w:val="28"/>
          <w:szCs w:val="28"/>
          <w:rtl/>
          <w:lang w:bidi="fa-IR"/>
        </w:rPr>
        <w:t>آنالیز</w:t>
      </w:r>
      <w:r w:rsidRPr="002A4544">
        <w:rPr>
          <w:rFonts w:cs="B Nazanin" w:hint="cs"/>
          <w:sz w:val="28"/>
          <w:szCs w:val="28"/>
          <w:rtl/>
          <w:lang w:bidi="fa-IR"/>
        </w:rPr>
        <w:t xml:space="preserve"> نوسان </w:t>
      </w:r>
      <w:r w:rsidR="002C07DA">
        <w:rPr>
          <w:rFonts w:cs="B Nazanin" w:hint="cs"/>
          <w:sz w:val="28"/>
          <w:szCs w:val="28"/>
          <w:rtl/>
          <w:lang w:bidi="fa-IR"/>
        </w:rPr>
        <w:t>آزاد</w:t>
      </w:r>
      <w:r w:rsidRPr="002A4544">
        <w:rPr>
          <w:rFonts w:cs="B Nazanin" w:hint="cs"/>
          <w:sz w:val="28"/>
          <w:szCs w:val="28"/>
          <w:rtl/>
          <w:lang w:bidi="fa-IR"/>
        </w:rPr>
        <w:t xml:space="preserve"> و کمانش صفحه </w:t>
      </w:r>
      <w:r w:rsidRPr="002A4544">
        <w:rPr>
          <w:rFonts w:cs="B Nazanin"/>
          <w:sz w:val="28"/>
          <w:szCs w:val="28"/>
          <w:lang w:bidi="fa-IR"/>
        </w:rPr>
        <w:t>FGM</w:t>
      </w:r>
      <w:r w:rsidRPr="002A4544">
        <w:rPr>
          <w:rFonts w:cs="B Nazanin" w:hint="cs"/>
          <w:sz w:val="28"/>
          <w:szCs w:val="28"/>
          <w:rtl/>
          <w:lang w:bidi="fa-IR"/>
        </w:rPr>
        <w:t xml:space="preserve"> با اعمال تئوری تغییر شکل برشی مرتبه اول</w:t>
      </w:r>
      <w:r w:rsidR="00184EA9" w:rsidRPr="002A4544">
        <w:rPr>
          <w:rFonts w:cs="B Nazanin" w:hint="cs"/>
          <w:sz w:val="28"/>
          <w:szCs w:val="28"/>
          <w:rtl/>
          <w:lang w:bidi="fa-IR"/>
        </w:rPr>
        <w:t xml:space="preserve"> با نتایج </w:t>
      </w:r>
      <w:proofErr w:type="spellStart"/>
      <w:r w:rsidR="00184EA9" w:rsidRPr="002A4544">
        <w:rPr>
          <w:rFonts w:cs="B Nazanin"/>
          <w:sz w:val="28"/>
          <w:szCs w:val="28"/>
          <w:lang w:bidi="fa-IR"/>
        </w:rPr>
        <w:t>Talha</w:t>
      </w:r>
      <w:proofErr w:type="spellEnd"/>
      <w:r w:rsidR="00184EA9" w:rsidRPr="002A4544">
        <w:rPr>
          <w:rFonts w:cs="B Nazanin" w:hint="cs"/>
          <w:sz w:val="28"/>
          <w:szCs w:val="28"/>
          <w:rtl/>
          <w:lang w:bidi="fa-IR"/>
        </w:rPr>
        <w:t xml:space="preserve"> و </w:t>
      </w:r>
      <w:r w:rsidR="00184EA9" w:rsidRPr="002A4544">
        <w:rPr>
          <w:rFonts w:cs="B Nazanin"/>
          <w:sz w:val="28"/>
          <w:szCs w:val="28"/>
          <w:lang w:bidi="fa-IR"/>
        </w:rPr>
        <w:t xml:space="preserve"> Singh</w:t>
      </w:r>
      <w:r w:rsidR="00184EA9" w:rsidRPr="002A4544">
        <w:rPr>
          <w:rFonts w:cs="B Nazanin" w:hint="cs"/>
          <w:sz w:val="28"/>
          <w:szCs w:val="28"/>
          <w:rtl/>
          <w:lang w:bidi="fa-IR"/>
        </w:rPr>
        <w:t xml:space="preserve"> [15] مقایسه شد. فرکانس های طبیعی با لحاظ نمودن ترکیبی از </w:t>
      </w:r>
      <w:r w:rsidR="00184EA9" w:rsidRPr="002A4544">
        <w:rPr>
          <w:rFonts w:cs="B Nazanin"/>
          <w:sz w:val="28"/>
          <w:szCs w:val="28"/>
          <w:lang w:bidi="fa-IR"/>
        </w:rPr>
        <w:t>Al/ZrO</w:t>
      </w:r>
      <w:r w:rsidR="00184EA9" w:rsidRPr="001F2701">
        <w:rPr>
          <w:rFonts w:cs="B Nazanin"/>
          <w:sz w:val="28"/>
          <w:szCs w:val="28"/>
          <w:vertAlign w:val="subscript"/>
          <w:lang w:bidi="fa-IR"/>
        </w:rPr>
        <w:t>2</w:t>
      </w:r>
      <w:r w:rsidR="00184EA9" w:rsidRPr="002A4544">
        <w:rPr>
          <w:rFonts w:cs="B Nazanin"/>
          <w:sz w:val="28"/>
          <w:szCs w:val="28"/>
          <w:lang w:bidi="fa-IR"/>
        </w:rPr>
        <w:t xml:space="preserve"> </w:t>
      </w:r>
      <w:r w:rsidR="00184EA9" w:rsidRPr="002A4544">
        <w:rPr>
          <w:rFonts w:cs="B Nazanin" w:hint="cs"/>
          <w:sz w:val="28"/>
          <w:szCs w:val="28"/>
          <w:rtl/>
          <w:lang w:bidi="fa-IR"/>
        </w:rPr>
        <w:t xml:space="preserve">  و </w:t>
      </w:r>
      <w:r w:rsidR="00184EA9" w:rsidRPr="002A4544">
        <w:rPr>
          <w:rFonts w:cs="B Nazanin"/>
          <w:sz w:val="28"/>
          <w:szCs w:val="28"/>
          <w:lang w:bidi="fa-IR"/>
        </w:rPr>
        <w:t>SUS304/Si</w:t>
      </w:r>
      <w:r w:rsidR="00184EA9" w:rsidRPr="001F2701">
        <w:rPr>
          <w:rFonts w:cs="B Nazanin"/>
          <w:sz w:val="28"/>
          <w:szCs w:val="28"/>
          <w:vertAlign w:val="subscript"/>
          <w:lang w:bidi="fa-IR"/>
        </w:rPr>
        <w:t>3</w:t>
      </w:r>
      <w:r w:rsidR="00184EA9" w:rsidRPr="002A4544">
        <w:rPr>
          <w:rFonts w:cs="B Nazanin"/>
          <w:sz w:val="28"/>
          <w:szCs w:val="28"/>
          <w:lang w:bidi="fa-IR"/>
        </w:rPr>
        <w:t>N</w:t>
      </w:r>
      <w:r w:rsidR="00184EA9" w:rsidRPr="001F2701">
        <w:rPr>
          <w:rFonts w:cs="B Nazanin"/>
          <w:sz w:val="28"/>
          <w:szCs w:val="28"/>
          <w:vertAlign w:val="subscript"/>
          <w:lang w:bidi="fa-IR"/>
        </w:rPr>
        <w:t>4</w:t>
      </w:r>
      <w:r w:rsidR="00184EA9" w:rsidRPr="002A4544">
        <w:rPr>
          <w:rFonts w:cs="B Nazanin"/>
          <w:sz w:val="28"/>
          <w:szCs w:val="28"/>
          <w:lang w:bidi="fa-IR"/>
        </w:rPr>
        <w:t xml:space="preserve"> </w:t>
      </w:r>
      <w:r w:rsidR="00184EA9" w:rsidRPr="002A4544">
        <w:rPr>
          <w:rFonts w:cs="B Nazanin" w:hint="cs"/>
          <w:sz w:val="28"/>
          <w:szCs w:val="28"/>
          <w:rtl/>
          <w:lang w:bidi="fa-IR"/>
        </w:rPr>
        <w:t xml:space="preserve"> به دست امد به گونه ای که سطح بالایی بیشتر سرامیکی و سطح زیرین بیشتر فلزی باشد. در مصابقت با </w:t>
      </w:r>
      <w:r w:rsidR="00184EA9" w:rsidRPr="002A4544">
        <w:rPr>
          <w:rFonts w:cs="B Nazanin"/>
          <w:sz w:val="28"/>
          <w:szCs w:val="28"/>
          <w:lang w:bidi="fa-IR"/>
        </w:rPr>
        <w:t>ϖ</w:t>
      </w:r>
      <w:r w:rsidR="00184EA9" w:rsidRPr="002A4544">
        <w:rPr>
          <w:rFonts w:cs="B Nazanin" w:hint="cs"/>
          <w:sz w:val="28"/>
          <w:szCs w:val="28"/>
          <w:rtl/>
          <w:lang w:bidi="fa-IR"/>
        </w:rPr>
        <w:t>، پارامتر بدون بعد فرکانس از مطالعه [15] برابر است با:</w:t>
      </w:r>
    </w:p>
    <w:p w:rsidR="00184EA9" w:rsidRPr="002A4544" w:rsidRDefault="001F2701" w:rsidP="00474DD1">
      <w:pPr>
        <w:bidi/>
        <w:spacing w:line="360" w:lineRule="auto"/>
        <w:jc w:val="lowKashida"/>
        <w:rPr>
          <w:rFonts w:cs="B Nazanin"/>
          <w:sz w:val="28"/>
          <w:szCs w:val="28"/>
          <w:rtl/>
          <w:lang w:bidi="fa-IR"/>
        </w:rPr>
      </w:pPr>
      <w:r>
        <w:rPr>
          <w:rFonts w:cs="B Nazanin" w:hint="cs"/>
          <w:noProof/>
          <w:sz w:val="28"/>
          <w:szCs w:val="28"/>
        </w:rPr>
        <w:drawing>
          <wp:inline distT="0" distB="0" distL="0" distR="0" wp14:anchorId="29236007" wp14:editId="4D27C376">
            <wp:extent cx="2671638" cy="33948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71796" cy="339500"/>
                    </a:xfrm>
                    <a:prstGeom prst="rect">
                      <a:avLst/>
                    </a:prstGeom>
                    <a:noFill/>
                    <a:ln>
                      <a:noFill/>
                    </a:ln>
                  </pic:spPr>
                </pic:pic>
              </a:graphicData>
            </a:graphic>
          </wp:inline>
        </w:drawing>
      </w:r>
    </w:p>
    <w:p w:rsidR="00184EA9" w:rsidRDefault="00184EA9" w:rsidP="00474DD1">
      <w:pPr>
        <w:bidi/>
        <w:spacing w:line="360" w:lineRule="auto"/>
        <w:jc w:val="lowKashida"/>
        <w:rPr>
          <w:rFonts w:cs="B Nazanin"/>
          <w:sz w:val="28"/>
          <w:szCs w:val="28"/>
          <w:rtl/>
          <w:lang w:bidi="fa-IR"/>
        </w:rPr>
      </w:pPr>
      <w:r w:rsidRPr="002A4544">
        <w:rPr>
          <w:rFonts w:cs="B Nazanin" w:hint="cs"/>
          <w:sz w:val="28"/>
          <w:szCs w:val="28"/>
          <w:rtl/>
          <w:lang w:bidi="fa-IR"/>
        </w:rPr>
        <w:lastRenderedPageBreak/>
        <w:t xml:space="preserve">که در آن </w:t>
      </w:r>
      <w:proofErr w:type="spellStart"/>
      <w:r w:rsidRPr="002A4544">
        <w:rPr>
          <w:rFonts w:cs="B Nazanin"/>
          <w:sz w:val="28"/>
          <w:szCs w:val="28"/>
          <w:lang w:bidi="fa-IR"/>
        </w:rPr>
        <w:t>E</w:t>
      </w:r>
      <w:r w:rsidRPr="001F2701">
        <w:rPr>
          <w:rFonts w:cs="B Nazanin"/>
          <w:sz w:val="28"/>
          <w:szCs w:val="28"/>
          <w:vertAlign w:val="subscript"/>
          <w:lang w:bidi="fa-IR"/>
        </w:rPr>
        <w:t>c</w:t>
      </w:r>
      <w:proofErr w:type="spellEnd"/>
      <w:r w:rsidRPr="002A4544">
        <w:rPr>
          <w:rFonts w:cs="B Nazanin" w:hint="cs"/>
          <w:sz w:val="28"/>
          <w:szCs w:val="28"/>
          <w:rtl/>
          <w:lang w:bidi="fa-IR"/>
        </w:rPr>
        <w:t xml:space="preserve"> و </w:t>
      </w:r>
      <w:proofErr w:type="spellStart"/>
      <w:r w:rsidRPr="002A4544">
        <w:rPr>
          <w:rFonts w:cs="B Nazanin"/>
          <w:sz w:val="28"/>
          <w:szCs w:val="28"/>
          <w:lang w:bidi="fa-IR"/>
        </w:rPr>
        <w:t>ρ</w:t>
      </w:r>
      <w:r w:rsidRPr="001F2701">
        <w:rPr>
          <w:rFonts w:cs="B Nazanin"/>
          <w:sz w:val="28"/>
          <w:szCs w:val="28"/>
          <w:vertAlign w:val="subscript"/>
          <w:lang w:bidi="fa-IR"/>
        </w:rPr>
        <w:t>c</w:t>
      </w:r>
      <w:proofErr w:type="spellEnd"/>
      <w:r w:rsidRPr="002A4544">
        <w:rPr>
          <w:rFonts w:cs="B Nazanin" w:hint="cs"/>
          <w:sz w:val="28"/>
          <w:szCs w:val="28"/>
          <w:rtl/>
          <w:lang w:bidi="fa-IR"/>
        </w:rPr>
        <w:t xml:space="preserve"> به ترتیب مدول یانگ و چگالی ماده سرامیکی  اند. اعتبار سنجی با در نظر گرفتن مقدار ضخامت، طول، عرض، نسبت پواسون، چگالی و مدول یانگ در سرامیک و فلز به صورت زیر انجام شد:</w:t>
      </w:r>
    </w:p>
    <w:p w:rsidR="001F2701" w:rsidRPr="002A4544" w:rsidRDefault="001F2701" w:rsidP="00474DD1">
      <w:pPr>
        <w:bidi/>
        <w:spacing w:line="360" w:lineRule="auto"/>
        <w:jc w:val="lowKashida"/>
        <w:rPr>
          <w:rFonts w:cs="B Nazanin"/>
          <w:sz w:val="28"/>
          <w:szCs w:val="28"/>
          <w:rtl/>
          <w:lang w:bidi="fa-IR"/>
        </w:rPr>
      </w:pPr>
      <w:r>
        <w:rPr>
          <w:rFonts w:cs="B Nazanin" w:hint="cs"/>
          <w:noProof/>
          <w:sz w:val="28"/>
          <w:szCs w:val="28"/>
        </w:rPr>
        <w:drawing>
          <wp:inline distT="0" distB="0" distL="0" distR="0" wp14:anchorId="09825452" wp14:editId="67E98815">
            <wp:extent cx="2878455" cy="620395"/>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78455" cy="620395"/>
                    </a:xfrm>
                    <a:prstGeom prst="rect">
                      <a:avLst/>
                    </a:prstGeom>
                    <a:noFill/>
                    <a:ln>
                      <a:noFill/>
                    </a:ln>
                  </pic:spPr>
                </pic:pic>
              </a:graphicData>
            </a:graphic>
          </wp:inline>
        </w:drawing>
      </w:r>
    </w:p>
    <w:p w:rsidR="00184EA9" w:rsidRPr="002A4544" w:rsidRDefault="00184EA9" w:rsidP="00474DD1">
      <w:pPr>
        <w:bidi/>
        <w:spacing w:line="360" w:lineRule="auto"/>
        <w:jc w:val="lowKashida"/>
        <w:rPr>
          <w:rFonts w:cs="B Nazanin"/>
          <w:sz w:val="28"/>
          <w:szCs w:val="28"/>
          <w:rtl/>
          <w:lang w:bidi="fa-IR"/>
        </w:rPr>
      </w:pPr>
      <w:r w:rsidRPr="002A4544">
        <w:rPr>
          <w:rFonts w:cs="B Nazanin" w:hint="cs"/>
          <w:sz w:val="28"/>
          <w:szCs w:val="28"/>
          <w:rtl/>
          <w:lang w:bidi="fa-IR"/>
        </w:rPr>
        <w:t>جدول 1 و 2 پارامتر فرکانس طبیعی به دست آمده از این مطالعه را به استفاده از تئوری مرتبه اول تغییر شکل برشی [15] نشان می دهد. مطابقت خوبی میان نتایج این مطالعه و نتایج گزارش شده در مرجع [15] دیده می شود بخصوص برای موارد دارای تکیه گاه ساده. تفاوت کمتری بین نتایج پیش بینی شده با تئوری تغییر شکل برشی مرتبه اول</w:t>
      </w:r>
      <w:r w:rsidR="00C20FEE" w:rsidRPr="002A4544">
        <w:rPr>
          <w:rFonts w:cs="B Nazanin" w:hint="cs"/>
          <w:sz w:val="28"/>
          <w:szCs w:val="28"/>
          <w:rtl/>
          <w:lang w:bidi="fa-IR"/>
        </w:rPr>
        <w:t xml:space="preserve"> و تئوری هایی با مراتب بالاتر وجود دارد.</w:t>
      </w:r>
      <w:r w:rsidR="00B057D8" w:rsidRPr="002A4544">
        <w:rPr>
          <w:rFonts w:cs="B Nazanin"/>
          <w:sz w:val="28"/>
          <w:szCs w:val="28"/>
          <w:lang w:bidi="fa-IR"/>
        </w:rPr>
        <w:t xml:space="preserve"> </w:t>
      </w:r>
      <w:r w:rsidR="00B057D8" w:rsidRPr="002A4544">
        <w:rPr>
          <w:rFonts w:cs="B Nazanin" w:hint="cs"/>
          <w:sz w:val="28"/>
          <w:szCs w:val="28"/>
          <w:rtl/>
          <w:lang w:bidi="fa-IR"/>
        </w:rPr>
        <w:t xml:space="preserve"> </w:t>
      </w:r>
    </w:p>
    <w:p w:rsidR="00B057D8" w:rsidRDefault="002C07DA" w:rsidP="00474DD1">
      <w:pPr>
        <w:bidi/>
        <w:spacing w:line="360" w:lineRule="auto"/>
        <w:jc w:val="lowKashida"/>
        <w:rPr>
          <w:rFonts w:cs="B Nazanin"/>
          <w:sz w:val="28"/>
          <w:szCs w:val="28"/>
          <w:lang w:bidi="fa-IR"/>
        </w:rPr>
      </w:pPr>
      <w:r>
        <w:rPr>
          <w:rFonts w:cs="B Nazanin" w:hint="cs"/>
          <w:sz w:val="28"/>
          <w:szCs w:val="28"/>
          <w:rtl/>
          <w:lang w:bidi="fa-IR"/>
        </w:rPr>
        <w:t>آنالیز</w:t>
      </w:r>
      <w:r w:rsidR="00B057D8" w:rsidRPr="002A4544">
        <w:rPr>
          <w:rFonts w:cs="B Nazanin" w:hint="cs"/>
          <w:sz w:val="28"/>
          <w:szCs w:val="28"/>
          <w:rtl/>
          <w:lang w:bidi="fa-IR"/>
        </w:rPr>
        <w:t xml:space="preserve"> کمانش صفحات </w:t>
      </w:r>
      <w:r w:rsidR="00B057D8" w:rsidRPr="002A4544">
        <w:rPr>
          <w:rFonts w:cs="B Nazanin"/>
          <w:sz w:val="28"/>
          <w:szCs w:val="28"/>
          <w:lang w:bidi="fa-IR"/>
        </w:rPr>
        <w:t>FGM</w:t>
      </w:r>
      <w:r w:rsidR="00B057D8" w:rsidRPr="002A4544">
        <w:rPr>
          <w:rFonts w:cs="B Nazanin" w:hint="cs"/>
          <w:sz w:val="28"/>
          <w:szCs w:val="28"/>
          <w:rtl/>
          <w:lang w:bidi="fa-IR"/>
        </w:rPr>
        <w:t xml:space="preserve"> نیز مقایسه و مطالعه شد. </w:t>
      </w:r>
      <w:r>
        <w:rPr>
          <w:rFonts w:cs="B Nazanin" w:hint="cs"/>
          <w:sz w:val="28"/>
          <w:szCs w:val="28"/>
          <w:rtl/>
          <w:lang w:bidi="fa-IR"/>
        </w:rPr>
        <w:t>آنالیز</w:t>
      </w:r>
      <w:r w:rsidR="00B057D8" w:rsidRPr="002A4544">
        <w:rPr>
          <w:rFonts w:cs="B Nazanin" w:hint="cs"/>
          <w:sz w:val="28"/>
          <w:szCs w:val="28"/>
          <w:rtl/>
          <w:lang w:bidi="fa-IR"/>
        </w:rPr>
        <w:t xml:space="preserve"> کمانش برای صفحات مستطیلی </w:t>
      </w:r>
      <w:r w:rsidR="00B057D8" w:rsidRPr="002A4544">
        <w:rPr>
          <w:rFonts w:cs="B Nazanin"/>
          <w:sz w:val="28"/>
          <w:szCs w:val="28"/>
          <w:lang w:bidi="fa-IR"/>
        </w:rPr>
        <w:t>FGM</w:t>
      </w:r>
      <w:r w:rsidR="00B057D8" w:rsidRPr="002A4544">
        <w:rPr>
          <w:rFonts w:cs="B Nazanin" w:hint="cs"/>
          <w:sz w:val="28"/>
          <w:szCs w:val="28"/>
          <w:rtl/>
          <w:lang w:bidi="fa-IR"/>
        </w:rPr>
        <w:t xml:space="preserve"> با مقادیر مختلف شاخص قانون توان، برای </w:t>
      </w:r>
      <w:r w:rsidR="00B057D8" w:rsidRPr="002A4544">
        <w:rPr>
          <w:rFonts w:cs="B Nazanin"/>
          <w:sz w:val="28"/>
          <w:szCs w:val="28"/>
          <w:lang w:bidi="fa-IR"/>
        </w:rPr>
        <w:t>FGM</w:t>
      </w:r>
      <w:r w:rsidR="00B057D8" w:rsidRPr="002A4544">
        <w:rPr>
          <w:rFonts w:cs="B Nazanin" w:hint="cs"/>
          <w:sz w:val="28"/>
          <w:szCs w:val="28"/>
          <w:rtl/>
          <w:lang w:bidi="fa-IR"/>
        </w:rPr>
        <w:t xml:space="preserve"> های آلومینیوم-آلومینا اجرا شد. مدول یانگ و نسبت پواسون آلومینیوم </w:t>
      </w:r>
      <w:proofErr w:type="spellStart"/>
      <w:r w:rsidR="00B057D8" w:rsidRPr="002A4544">
        <w:rPr>
          <w:rFonts w:cs="B Nazanin"/>
          <w:sz w:val="28"/>
          <w:szCs w:val="28"/>
          <w:lang w:bidi="fa-IR"/>
        </w:rPr>
        <w:t>GPa</w:t>
      </w:r>
      <w:proofErr w:type="spellEnd"/>
      <w:r w:rsidR="00B057D8" w:rsidRPr="002A4544">
        <w:rPr>
          <w:rFonts w:cs="B Nazanin" w:hint="cs"/>
          <w:sz w:val="28"/>
          <w:szCs w:val="28"/>
          <w:rtl/>
          <w:lang w:bidi="fa-IR"/>
        </w:rPr>
        <w:t xml:space="preserve"> 70 و 3/0 است و برای آلومینا این مقادیر </w:t>
      </w:r>
      <w:proofErr w:type="spellStart"/>
      <w:r w:rsidR="00B057D8" w:rsidRPr="002A4544">
        <w:rPr>
          <w:rFonts w:cs="B Nazanin"/>
          <w:sz w:val="28"/>
          <w:szCs w:val="28"/>
          <w:lang w:bidi="fa-IR"/>
        </w:rPr>
        <w:t>GPa</w:t>
      </w:r>
      <w:proofErr w:type="spellEnd"/>
      <w:r w:rsidR="00B057D8" w:rsidRPr="002A4544">
        <w:rPr>
          <w:rFonts w:cs="B Nazanin" w:hint="cs"/>
          <w:sz w:val="28"/>
          <w:szCs w:val="28"/>
          <w:rtl/>
          <w:lang w:bidi="fa-IR"/>
        </w:rPr>
        <w:t xml:space="preserve"> 380 و 3/0 می باشد. برای </w:t>
      </w:r>
      <w:r w:rsidR="00B057D8" w:rsidRPr="002A4544">
        <w:rPr>
          <w:rFonts w:cs="B Nazanin" w:hint="cs"/>
          <w:sz w:val="28"/>
          <w:szCs w:val="28"/>
          <w:rtl/>
          <w:lang w:bidi="fa-IR"/>
        </w:rPr>
        <w:lastRenderedPageBreak/>
        <w:t xml:space="preserve">اعتبار سنجی معادلات حاصل شده، بار بحرانی کمانشی صفحات </w:t>
      </w:r>
      <w:r w:rsidR="00B057D8" w:rsidRPr="002A4544">
        <w:rPr>
          <w:rFonts w:cs="B Nazanin"/>
          <w:sz w:val="28"/>
          <w:szCs w:val="28"/>
          <w:lang w:bidi="fa-IR"/>
        </w:rPr>
        <w:t>FGM</w:t>
      </w:r>
      <w:r w:rsidR="00B057D8" w:rsidRPr="002A4544">
        <w:rPr>
          <w:rFonts w:cs="B Nazanin" w:hint="cs"/>
          <w:sz w:val="28"/>
          <w:szCs w:val="28"/>
          <w:rtl/>
          <w:lang w:bidi="fa-IR"/>
        </w:rPr>
        <w:t xml:space="preserve"> با تکیه گاه ساده در جدول 3 فهرست شده است. برای مقادیر پایین </w:t>
      </w:r>
      <w:r w:rsidR="00B057D8" w:rsidRPr="002A4544">
        <w:rPr>
          <w:rFonts w:cs="B Nazanin"/>
          <w:sz w:val="28"/>
          <w:szCs w:val="28"/>
          <w:lang w:bidi="fa-IR"/>
        </w:rPr>
        <w:t>L/h</w:t>
      </w:r>
      <w:r w:rsidR="00B057D8" w:rsidRPr="002A4544">
        <w:rPr>
          <w:rFonts w:cs="B Nazanin" w:hint="cs"/>
          <w:sz w:val="28"/>
          <w:szCs w:val="28"/>
          <w:rtl/>
          <w:lang w:bidi="fa-IR"/>
        </w:rPr>
        <w:t xml:space="preserve">، مطابقت خوبی میان </w:t>
      </w:r>
      <w:r>
        <w:rPr>
          <w:rFonts w:cs="B Nazanin" w:hint="cs"/>
          <w:sz w:val="28"/>
          <w:szCs w:val="28"/>
          <w:rtl/>
          <w:lang w:bidi="fa-IR"/>
        </w:rPr>
        <w:t>آنها</w:t>
      </w:r>
      <w:r w:rsidR="00B057D8" w:rsidRPr="002A4544">
        <w:rPr>
          <w:rFonts w:cs="B Nazanin" w:hint="cs"/>
          <w:sz w:val="28"/>
          <w:szCs w:val="28"/>
          <w:rtl/>
          <w:lang w:bidi="fa-IR"/>
        </w:rPr>
        <w:t xml:space="preserve"> و  مقادیر محاسباتی مختار و همکاران [18] وجود دارد.</w:t>
      </w:r>
    </w:p>
    <w:p w:rsidR="00B057D8" w:rsidRPr="001F2701" w:rsidRDefault="00B057D8" w:rsidP="00474DD1">
      <w:pPr>
        <w:bidi/>
        <w:spacing w:line="360" w:lineRule="auto"/>
        <w:jc w:val="lowKashida"/>
        <w:rPr>
          <w:rFonts w:cs="B Nazanin"/>
          <w:b/>
          <w:bCs/>
          <w:sz w:val="28"/>
          <w:szCs w:val="28"/>
          <w:rtl/>
          <w:lang w:bidi="fa-IR"/>
        </w:rPr>
      </w:pPr>
      <w:r w:rsidRPr="001F2701">
        <w:rPr>
          <w:rFonts w:cs="B Nazanin" w:hint="cs"/>
          <w:b/>
          <w:bCs/>
          <w:sz w:val="28"/>
          <w:szCs w:val="28"/>
          <w:rtl/>
          <w:lang w:bidi="fa-IR"/>
        </w:rPr>
        <w:t>4.2 نتایج عددی</w:t>
      </w:r>
    </w:p>
    <w:p w:rsidR="00B057D8" w:rsidRPr="001F2701" w:rsidRDefault="00B057D8" w:rsidP="00474DD1">
      <w:pPr>
        <w:bidi/>
        <w:spacing w:line="360" w:lineRule="auto"/>
        <w:jc w:val="lowKashida"/>
        <w:rPr>
          <w:rFonts w:cs="B Nazanin"/>
          <w:b/>
          <w:bCs/>
          <w:sz w:val="28"/>
          <w:szCs w:val="28"/>
          <w:rtl/>
          <w:lang w:bidi="fa-IR"/>
        </w:rPr>
      </w:pPr>
      <w:r w:rsidRPr="001F2701">
        <w:rPr>
          <w:rFonts w:cs="B Nazanin" w:hint="cs"/>
          <w:b/>
          <w:bCs/>
          <w:sz w:val="28"/>
          <w:szCs w:val="28"/>
          <w:rtl/>
          <w:lang w:bidi="fa-IR"/>
        </w:rPr>
        <w:t xml:space="preserve">4.2.1 </w:t>
      </w:r>
      <w:r w:rsidR="002C07DA" w:rsidRPr="001F2701">
        <w:rPr>
          <w:rFonts w:cs="B Nazanin" w:hint="cs"/>
          <w:b/>
          <w:bCs/>
          <w:sz w:val="28"/>
          <w:szCs w:val="28"/>
          <w:rtl/>
          <w:lang w:bidi="fa-IR"/>
        </w:rPr>
        <w:t>آنالیز</w:t>
      </w:r>
      <w:r w:rsidRPr="001F2701">
        <w:rPr>
          <w:rFonts w:cs="B Nazanin" w:hint="cs"/>
          <w:b/>
          <w:bCs/>
          <w:sz w:val="28"/>
          <w:szCs w:val="28"/>
          <w:rtl/>
          <w:lang w:bidi="fa-IR"/>
        </w:rPr>
        <w:t xml:space="preserve"> کمانش و فرکانس طبیعی</w:t>
      </w:r>
    </w:p>
    <w:p w:rsidR="00B057D8" w:rsidRPr="002A4544" w:rsidRDefault="00B057D8"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نتایج عددی زیر با در نظر گرفتن فولاد در سطح زیرین و آلومینا در سطح رویی صفحات </w:t>
      </w:r>
      <w:r w:rsidRPr="002A4544">
        <w:rPr>
          <w:rFonts w:cs="B Nazanin"/>
          <w:sz w:val="28"/>
          <w:szCs w:val="28"/>
          <w:lang w:bidi="fa-IR"/>
        </w:rPr>
        <w:t>FGM</w:t>
      </w:r>
      <w:r w:rsidRPr="002A4544">
        <w:rPr>
          <w:rFonts w:cs="B Nazanin" w:hint="cs"/>
          <w:sz w:val="28"/>
          <w:szCs w:val="28"/>
          <w:rtl/>
          <w:lang w:bidi="fa-IR"/>
        </w:rPr>
        <w:t xml:space="preserve"> بر اساس مقادیر شاخص به دست امد. هندسه صفحه و ویژگی های ماده به این شرح است:</w:t>
      </w:r>
    </w:p>
    <w:p w:rsidR="00B057D8" w:rsidRPr="002A4544" w:rsidRDefault="00B057D8"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 طول 1 متر، عرض 1 متر، ارتفاع 1/0 متر.</w:t>
      </w:r>
    </w:p>
    <w:p w:rsidR="00B057D8" w:rsidRPr="002A4544" w:rsidRDefault="001F2701" w:rsidP="00474DD1">
      <w:pPr>
        <w:bidi/>
        <w:spacing w:line="360" w:lineRule="auto"/>
        <w:jc w:val="lowKashida"/>
        <w:rPr>
          <w:rFonts w:cs="B Nazanin"/>
          <w:sz w:val="28"/>
          <w:szCs w:val="28"/>
          <w:rtl/>
          <w:lang w:bidi="fa-IR"/>
        </w:rPr>
      </w:pPr>
      <w:r>
        <w:rPr>
          <w:rFonts w:cs="B Nazanin" w:hint="cs"/>
          <w:noProof/>
          <w:sz w:val="28"/>
          <w:szCs w:val="28"/>
        </w:rPr>
        <w:drawing>
          <wp:inline distT="0" distB="0" distL="0" distR="0" wp14:anchorId="0516739C" wp14:editId="495DE351">
            <wp:extent cx="2878455" cy="3816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78455" cy="381635"/>
                    </a:xfrm>
                    <a:prstGeom prst="rect">
                      <a:avLst/>
                    </a:prstGeom>
                    <a:noFill/>
                    <a:ln>
                      <a:noFill/>
                    </a:ln>
                  </pic:spPr>
                </pic:pic>
              </a:graphicData>
            </a:graphic>
          </wp:inline>
        </w:drawing>
      </w:r>
      <w:r w:rsidR="00B057D8" w:rsidRPr="002A4544">
        <w:rPr>
          <w:rFonts w:cs="B Nazanin" w:hint="cs"/>
          <w:sz w:val="28"/>
          <w:szCs w:val="28"/>
          <w:rtl/>
          <w:lang w:bidi="fa-IR"/>
        </w:rPr>
        <w:t xml:space="preserve">تغییرات پارامتر فرکانس طبیعی در صفحه </w:t>
      </w:r>
      <w:r w:rsidR="00B057D8" w:rsidRPr="002A4544">
        <w:rPr>
          <w:rFonts w:cs="B Nazanin"/>
          <w:sz w:val="28"/>
          <w:szCs w:val="28"/>
          <w:lang w:bidi="fa-IR"/>
        </w:rPr>
        <w:t>FGM</w:t>
      </w:r>
      <w:r w:rsidR="00B057D8" w:rsidRPr="002A4544">
        <w:rPr>
          <w:rFonts w:cs="B Nazanin" w:hint="cs"/>
          <w:sz w:val="28"/>
          <w:szCs w:val="28"/>
          <w:rtl/>
          <w:lang w:bidi="fa-IR"/>
        </w:rPr>
        <w:t xml:space="preserve"> (</w:t>
      </w:r>
      <w:r w:rsidR="00B057D8" w:rsidRPr="002A4544">
        <w:rPr>
          <w:rFonts w:cs="B Nazanin"/>
          <w:sz w:val="28"/>
          <w:szCs w:val="28"/>
          <w:lang w:bidi="fa-IR"/>
        </w:rPr>
        <w:t>SUS304/Al</w:t>
      </w:r>
      <w:r w:rsidR="00B057D8" w:rsidRPr="001F2701">
        <w:rPr>
          <w:rFonts w:cs="B Nazanin"/>
          <w:sz w:val="28"/>
          <w:szCs w:val="28"/>
          <w:vertAlign w:val="subscript"/>
          <w:lang w:bidi="fa-IR"/>
        </w:rPr>
        <w:t>2</w:t>
      </w:r>
      <w:r w:rsidR="00B057D8" w:rsidRPr="002A4544">
        <w:rPr>
          <w:rFonts w:cs="B Nazanin"/>
          <w:sz w:val="28"/>
          <w:szCs w:val="28"/>
          <w:lang w:bidi="fa-IR"/>
        </w:rPr>
        <w:t>O</w:t>
      </w:r>
      <w:r w:rsidR="00B057D8" w:rsidRPr="001F2701">
        <w:rPr>
          <w:rFonts w:cs="B Nazanin"/>
          <w:sz w:val="28"/>
          <w:szCs w:val="28"/>
          <w:vertAlign w:val="subscript"/>
          <w:lang w:bidi="fa-IR"/>
        </w:rPr>
        <w:t>3</w:t>
      </w:r>
      <w:r w:rsidR="00B057D8" w:rsidRPr="002A4544">
        <w:rPr>
          <w:rFonts w:cs="B Nazanin" w:hint="cs"/>
          <w:sz w:val="28"/>
          <w:szCs w:val="28"/>
          <w:rtl/>
          <w:lang w:bidi="fa-IR"/>
        </w:rPr>
        <w:t xml:space="preserve">) با شرایط مرزی متفاوت در شکل 6 و 7 آمده است. اثر شاخص قانون توان </w:t>
      </w:r>
      <w:r w:rsidR="00B057D8" w:rsidRPr="002A4544">
        <w:rPr>
          <w:rFonts w:cs="B Nazanin"/>
          <w:sz w:val="28"/>
          <w:szCs w:val="28"/>
          <w:lang w:bidi="fa-IR"/>
        </w:rPr>
        <w:t>n</w:t>
      </w:r>
      <w:r w:rsidR="00B057D8" w:rsidRPr="002A4544">
        <w:rPr>
          <w:rFonts w:cs="B Nazanin" w:hint="cs"/>
          <w:sz w:val="28"/>
          <w:szCs w:val="28"/>
          <w:rtl/>
          <w:lang w:bidi="fa-IR"/>
        </w:rPr>
        <w:t xml:space="preserve"> بر روی فرکانس را می توان با در نظر گرفتن شرایط مرزی متفاوت مشاهده کرد. همان گونه که انتظار میرفت، افزایش مقدار شاخص منجر به کاهش فرکانس طبیعی </w:t>
      </w:r>
      <w:r w:rsidR="00B057D8" w:rsidRPr="002A4544">
        <w:rPr>
          <w:rFonts w:cs="B Nazanin" w:hint="cs"/>
          <w:sz w:val="28"/>
          <w:szCs w:val="28"/>
          <w:rtl/>
          <w:lang w:bidi="fa-IR"/>
        </w:rPr>
        <w:lastRenderedPageBreak/>
        <w:t>شده است. افزایش شاخص قانون توان همچنین کسر حجمی سرامیک را کم می کند که بر ویژگی های موثر ماده تاثیر گذار است.</w:t>
      </w:r>
    </w:p>
    <w:p w:rsidR="00640613" w:rsidRDefault="00B057D8" w:rsidP="00474DD1">
      <w:pPr>
        <w:bidi/>
        <w:spacing w:line="360" w:lineRule="auto"/>
        <w:jc w:val="lowKashida"/>
        <w:rPr>
          <w:rFonts w:cs="B Nazanin"/>
          <w:sz w:val="28"/>
          <w:szCs w:val="28"/>
          <w:rtl/>
          <w:lang w:bidi="fa-IR"/>
        </w:rPr>
        <w:sectPr w:rsidR="00640613" w:rsidSect="002C07DA">
          <w:pgSz w:w="12240" w:h="15840"/>
          <w:pgMar w:top="1440" w:right="1440" w:bottom="1440" w:left="1440" w:header="720" w:footer="720" w:gutter="0"/>
          <w:cols w:num="2" w:space="288"/>
          <w:bidi/>
          <w:docGrid w:linePitch="360"/>
        </w:sectPr>
      </w:pPr>
      <w:r w:rsidRPr="002A4544">
        <w:rPr>
          <w:rFonts w:cs="B Nazanin" w:hint="cs"/>
          <w:sz w:val="28"/>
          <w:szCs w:val="28"/>
          <w:rtl/>
          <w:lang w:bidi="fa-IR"/>
        </w:rPr>
        <w:t xml:space="preserve">در شکل 8 نتایج بار کمانشی بحرانی صفحه مستطیلی </w:t>
      </w:r>
      <w:r w:rsidRPr="002A4544">
        <w:rPr>
          <w:rFonts w:cs="B Nazanin"/>
          <w:sz w:val="28"/>
          <w:szCs w:val="28"/>
          <w:lang w:bidi="fa-IR"/>
        </w:rPr>
        <w:t>FGM</w:t>
      </w:r>
      <w:r w:rsidRPr="002A4544">
        <w:rPr>
          <w:rFonts w:cs="B Nazanin" w:hint="cs"/>
          <w:sz w:val="28"/>
          <w:szCs w:val="28"/>
          <w:rtl/>
          <w:lang w:bidi="fa-IR"/>
        </w:rPr>
        <w:t xml:space="preserve"> بر اساس </w:t>
      </w:r>
      <w:r w:rsidRPr="002A4544">
        <w:rPr>
          <w:rFonts w:cs="B Nazanin"/>
          <w:sz w:val="28"/>
          <w:szCs w:val="28"/>
          <w:lang w:bidi="fa-IR"/>
        </w:rPr>
        <w:t>CPT</w:t>
      </w:r>
      <w:r w:rsidRPr="002A4544">
        <w:rPr>
          <w:rFonts w:cs="B Nazanin" w:hint="cs"/>
          <w:sz w:val="28"/>
          <w:szCs w:val="28"/>
          <w:rtl/>
          <w:lang w:bidi="fa-IR"/>
        </w:rPr>
        <w:t xml:space="preserve"> ارائه شده است. این تصویر نشان دهنده کاهش بار بجرانی کمانشی با افزایش شاخص قانون توان است.</w:t>
      </w:r>
    </w:p>
    <w:p w:rsidR="00640613" w:rsidRDefault="00640613" w:rsidP="00474DD1">
      <w:pPr>
        <w:bidi/>
        <w:spacing w:line="360" w:lineRule="auto"/>
        <w:jc w:val="center"/>
        <w:rPr>
          <w:rFonts w:cs="B Nazanin"/>
          <w:sz w:val="28"/>
          <w:szCs w:val="28"/>
          <w:lang w:bidi="fa-IR"/>
        </w:rPr>
      </w:pPr>
      <w:r>
        <w:rPr>
          <w:rFonts w:cs="B Nazanin" w:hint="cs"/>
          <w:sz w:val="28"/>
          <w:szCs w:val="28"/>
          <w:rtl/>
          <w:lang w:bidi="fa-IR"/>
        </w:rPr>
        <w:lastRenderedPageBreak/>
        <w:t>جدول 1: تغییرات پارامتر فرکانس با شاخص کسر حجمی (</w:t>
      </w:r>
      <w:r>
        <w:rPr>
          <w:rFonts w:cs="B Nazanin"/>
          <w:sz w:val="28"/>
          <w:szCs w:val="28"/>
          <w:lang w:bidi="fa-IR"/>
        </w:rPr>
        <w:t>n</w:t>
      </w:r>
      <w:r>
        <w:rPr>
          <w:rFonts w:cs="B Nazanin" w:hint="cs"/>
          <w:sz w:val="28"/>
          <w:szCs w:val="28"/>
          <w:rtl/>
          <w:lang w:bidi="fa-IR"/>
        </w:rPr>
        <w:t>) برای (</w:t>
      </w:r>
      <w:r>
        <w:rPr>
          <w:rFonts w:cs="B Nazanin"/>
          <w:sz w:val="28"/>
          <w:szCs w:val="28"/>
          <w:lang w:bidi="fa-IR"/>
        </w:rPr>
        <w:t>CCCC</w:t>
      </w:r>
      <w:r>
        <w:rPr>
          <w:rFonts w:cs="B Nazanin" w:hint="cs"/>
          <w:sz w:val="28"/>
          <w:szCs w:val="28"/>
          <w:rtl/>
          <w:lang w:bidi="fa-IR"/>
        </w:rPr>
        <w:t xml:space="preserve">) مربعی (صفحه </w:t>
      </w:r>
      <w:r>
        <w:rPr>
          <w:rFonts w:cs="B Nazanin"/>
          <w:sz w:val="28"/>
          <w:szCs w:val="28"/>
          <w:lang w:bidi="fa-IR"/>
        </w:rPr>
        <w:t>Al/Al</w:t>
      </w:r>
      <w:r>
        <w:rPr>
          <w:rFonts w:cs="B Nazanin"/>
          <w:sz w:val="28"/>
          <w:szCs w:val="28"/>
          <w:vertAlign w:val="subscript"/>
          <w:lang w:bidi="fa-IR"/>
        </w:rPr>
        <w:t>2</w:t>
      </w:r>
      <w:r>
        <w:rPr>
          <w:rFonts w:cs="B Nazanin"/>
          <w:sz w:val="28"/>
          <w:szCs w:val="28"/>
          <w:lang w:bidi="fa-IR"/>
        </w:rPr>
        <w:t>O</w:t>
      </w:r>
      <w:r>
        <w:rPr>
          <w:rFonts w:cs="B Nazanin"/>
          <w:sz w:val="28"/>
          <w:szCs w:val="28"/>
          <w:vertAlign w:val="subscript"/>
          <w:lang w:bidi="fa-IR"/>
        </w:rPr>
        <w:t>3</w:t>
      </w:r>
      <w:r>
        <w:rPr>
          <w:rFonts w:cs="B Nazanin"/>
          <w:sz w:val="28"/>
          <w:szCs w:val="28"/>
          <w:lang w:bidi="fa-IR"/>
        </w:rPr>
        <w:t>FGM a/h = 10</w:t>
      </w:r>
      <w:r>
        <w:rPr>
          <w:rFonts w:cs="B Nazanin" w:hint="cs"/>
          <w:sz w:val="28"/>
          <w:szCs w:val="28"/>
          <w:rtl/>
          <w:lang w:bidi="fa-IR"/>
        </w:rPr>
        <w:t>)</w:t>
      </w:r>
    </w:p>
    <w:p w:rsidR="00B057D8" w:rsidRPr="002A4544" w:rsidRDefault="00640613" w:rsidP="00474DD1">
      <w:pPr>
        <w:bidi/>
        <w:spacing w:line="360" w:lineRule="auto"/>
        <w:jc w:val="lowKashida"/>
        <w:rPr>
          <w:rFonts w:cs="B Nazanin"/>
          <w:sz w:val="28"/>
          <w:szCs w:val="28"/>
          <w:rtl/>
          <w:lang w:bidi="fa-IR"/>
        </w:rPr>
      </w:pPr>
      <w:r>
        <w:rPr>
          <w:rFonts w:cs="B Nazanin"/>
          <w:noProof/>
          <w:sz w:val="28"/>
          <w:szCs w:val="28"/>
          <w:rtl/>
        </w:rPr>
        <w:drawing>
          <wp:inline distT="0" distB="0" distL="0" distR="0" wp14:anchorId="31E66462" wp14:editId="6EA5C1CA">
            <wp:extent cx="5943600" cy="12579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43600" cy="1257965"/>
                    </a:xfrm>
                    <a:prstGeom prst="rect">
                      <a:avLst/>
                    </a:prstGeom>
                    <a:noFill/>
                    <a:ln>
                      <a:noFill/>
                    </a:ln>
                  </pic:spPr>
                </pic:pic>
              </a:graphicData>
            </a:graphic>
          </wp:inline>
        </w:drawing>
      </w:r>
    </w:p>
    <w:p w:rsidR="00640613" w:rsidRDefault="00640613" w:rsidP="00474DD1">
      <w:pPr>
        <w:bidi/>
        <w:spacing w:line="360" w:lineRule="auto"/>
        <w:jc w:val="center"/>
        <w:rPr>
          <w:rFonts w:cs="B Nazanin"/>
          <w:sz w:val="28"/>
          <w:szCs w:val="28"/>
          <w:lang w:bidi="fa-IR"/>
        </w:rPr>
      </w:pPr>
      <w:r>
        <w:rPr>
          <w:rFonts w:cs="B Nazanin" w:hint="cs"/>
          <w:sz w:val="28"/>
          <w:szCs w:val="28"/>
          <w:rtl/>
          <w:lang w:bidi="fa-IR"/>
        </w:rPr>
        <w:t>جدول 1: تغییرات پارامتر فرکانس با شاخص کسر حجمی (</w:t>
      </w:r>
      <w:r>
        <w:rPr>
          <w:rFonts w:cs="B Nazanin"/>
          <w:sz w:val="28"/>
          <w:szCs w:val="28"/>
          <w:lang w:bidi="fa-IR"/>
        </w:rPr>
        <w:t>n</w:t>
      </w:r>
      <w:r>
        <w:rPr>
          <w:rFonts w:cs="B Nazanin" w:hint="cs"/>
          <w:sz w:val="28"/>
          <w:szCs w:val="28"/>
          <w:rtl/>
          <w:lang w:bidi="fa-IR"/>
        </w:rPr>
        <w:t>) برای (</w:t>
      </w:r>
      <w:r>
        <w:rPr>
          <w:rFonts w:cs="B Nazanin"/>
          <w:sz w:val="28"/>
          <w:szCs w:val="28"/>
          <w:lang w:bidi="fa-IR"/>
        </w:rPr>
        <w:t>SSSS</w:t>
      </w:r>
      <w:r>
        <w:rPr>
          <w:rFonts w:cs="B Nazanin" w:hint="cs"/>
          <w:sz w:val="28"/>
          <w:szCs w:val="28"/>
          <w:rtl/>
          <w:lang w:bidi="fa-IR"/>
        </w:rPr>
        <w:t xml:space="preserve">) مربعی (صفحه </w:t>
      </w:r>
      <w:r>
        <w:rPr>
          <w:rFonts w:cs="B Nazanin"/>
          <w:sz w:val="28"/>
          <w:szCs w:val="28"/>
          <w:lang w:bidi="fa-IR"/>
        </w:rPr>
        <w:t>Al/Al</w:t>
      </w:r>
      <w:r>
        <w:rPr>
          <w:rFonts w:cs="B Nazanin"/>
          <w:sz w:val="28"/>
          <w:szCs w:val="28"/>
          <w:vertAlign w:val="subscript"/>
          <w:lang w:bidi="fa-IR"/>
        </w:rPr>
        <w:t>2</w:t>
      </w:r>
      <w:r>
        <w:rPr>
          <w:rFonts w:cs="B Nazanin"/>
          <w:sz w:val="28"/>
          <w:szCs w:val="28"/>
          <w:lang w:bidi="fa-IR"/>
        </w:rPr>
        <w:t>O</w:t>
      </w:r>
      <w:r>
        <w:rPr>
          <w:rFonts w:cs="B Nazanin"/>
          <w:sz w:val="28"/>
          <w:szCs w:val="28"/>
          <w:vertAlign w:val="subscript"/>
          <w:lang w:bidi="fa-IR"/>
        </w:rPr>
        <w:t>3</w:t>
      </w:r>
      <w:r>
        <w:rPr>
          <w:rFonts w:cs="B Nazanin"/>
          <w:sz w:val="28"/>
          <w:szCs w:val="28"/>
          <w:lang w:bidi="fa-IR"/>
        </w:rPr>
        <w:t>FGM a/h = 10</w:t>
      </w:r>
      <w:r>
        <w:rPr>
          <w:rFonts w:cs="B Nazanin" w:hint="cs"/>
          <w:sz w:val="28"/>
          <w:szCs w:val="28"/>
          <w:rtl/>
          <w:lang w:bidi="fa-IR"/>
        </w:rPr>
        <w:t>)</w:t>
      </w:r>
    </w:p>
    <w:p w:rsidR="00B057D8" w:rsidRPr="002A4544" w:rsidRDefault="00640613" w:rsidP="00474DD1">
      <w:pPr>
        <w:bidi/>
        <w:spacing w:line="360" w:lineRule="auto"/>
        <w:jc w:val="lowKashida"/>
        <w:rPr>
          <w:rFonts w:cs="B Nazanin"/>
          <w:sz w:val="28"/>
          <w:szCs w:val="28"/>
          <w:rtl/>
          <w:lang w:bidi="fa-IR"/>
        </w:rPr>
      </w:pPr>
      <w:r>
        <w:rPr>
          <w:rFonts w:cs="B Nazanin"/>
          <w:noProof/>
          <w:sz w:val="28"/>
          <w:szCs w:val="28"/>
          <w:rtl/>
        </w:rPr>
        <w:drawing>
          <wp:inline distT="0" distB="0" distL="0" distR="0" wp14:anchorId="68085971" wp14:editId="235C3605">
            <wp:extent cx="5943600" cy="1256281"/>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43600" cy="1256281"/>
                    </a:xfrm>
                    <a:prstGeom prst="rect">
                      <a:avLst/>
                    </a:prstGeom>
                    <a:noFill/>
                    <a:ln>
                      <a:noFill/>
                    </a:ln>
                  </pic:spPr>
                </pic:pic>
              </a:graphicData>
            </a:graphic>
          </wp:inline>
        </w:drawing>
      </w:r>
    </w:p>
    <w:p w:rsidR="00640613" w:rsidRDefault="00640613" w:rsidP="00474DD1">
      <w:pPr>
        <w:bidi/>
        <w:spacing w:line="360" w:lineRule="auto"/>
        <w:jc w:val="center"/>
        <w:rPr>
          <w:rFonts w:cs="B Nazanin"/>
          <w:sz w:val="28"/>
          <w:szCs w:val="28"/>
          <w:rtl/>
          <w:lang w:bidi="fa-IR"/>
        </w:rPr>
      </w:pPr>
      <w:r>
        <w:rPr>
          <w:rFonts w:cs="B Nazanin" w:hint="cs"/>
          <w:sz w:val="28"/>
          <w:szCs w:val="28"/>
          <w:rtl/>
          <w:lang w:bidi="fa-IR"/>
        </w:rPr>
        <w:t xml:space="preserve">جدول 3 مقایسه بار کمانشی بحرانی برای صفحه </w:t>
      </w:r>
      <w:r>
        <w:rPr>
          <w:rFonts w:cs="B Nazanin"/>
          <w:sz w:val="28"/>
          <w:szCs w:val="28"/>
          <w:lang w:bidi="fa-IR"/>
        </w:rPr>
        <w:t>FGM</w:t>
      </w:r>
      <w:r>
        <w:rPr>
          <w:rFonts w:cs="B Nazanin" w:hint="cs"/>
          <w:sz w:val="28"/>
          <w:szCs w:val="28"/>
          <w:rtl/>
          <w:lang w:bidi="fa-IR"/>
        </w:rPr>
        <w:t xml:space="preserve"> (</w:t>
      </w:r>
      <w:r>
        <w:rPr>
          <w:rFonts w:cs="B Nazanin"/>
          <w:sz w:val="28"/>
          <w:szCs w:val="28"/>
          <w:lang w:bidi="fa-IR"/>
        </w:rPr>
        <w:t>L=1, h=0.1 m</w:t>
      </w:r>
      <w:r>
        <w:rPr>
          <w:rFonts w:cs="B Nazanin" w:hint="cs"/>
          <w:sz w:val="28"/>
          <w:szCs w:val="28"/>
          <w:rtl/>
          <w:lang w:bidi="fa-IR"/>
        </w:rPr>
        <w:t>)</w:t>
      </w:r>
    </w:p>
    <w:p w:rsidR="00640613" w:rsidRDefault="00640613" w:rsidP="00474DD1">
      <w:pPr>
        <w:bidi/>
        <w:spacing w:line="360" w:lineRule="auto"/>
        <w:jc w:val="center"/>
        <w:rPr>
          <w:rFonts w:cs="B Nazanin"/>
          <w:sz w:val="28"/>
          <w:szCs w:val="28"/>
          <w:rtl/>
          <w:lang w:bidi="fa-IR"/>
        </w:rPr>
        <w:sectPr w:rsidR="00640613" w:rsidSect="00640613">
          <w:pgSz w:w="12240" w:h="15840"/>
          <w:pgMar w:top="1440" w:right="1440" w:bottom="1440" w:left="1440" w:header="720" w:footer="720" w:gutter="0"/>
          <w:cols w:space="288"/>
          <w:bidi/>
          <w:docGrid w:linePitch="360"/>
        </w:sectPr>
      </w:pPr>
      <w:r>
        <w:rPr>
          <w:rFonts w:cs="B Nazanin" w:hint="cs"/>
          <w:noProof/>
          <w:sz w:val="28"/>
          <w:szCs w:val="28"/>
        </w:rPr>
        <w:lastRenderedPageBreak/>
        <w:drawing>
          <wp:inline distT="0" distB="0" distL="0" distR="0" wp14:anchorId="23911BDC" wp14:editId="10E689B0">
            <wp:extent cx="4534768" cy="285948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40021" cy="2862796"/>
                    </a:xfrm>
                    <a:prstGeom prst="rect">
                      <a:avLst/>
                    </a:prstGeom>
                    <a:noFill/>
                    <a:ln>
                      <a:noFill/>
                    </a:ln>
                  </pic:spPr>
                </pic:pic>
              </a:graphicData>
            </a:graphic>
          </wp:inline>
        </w:drawing>
      </w:r>
    </w:p>
    <w:p w:rsidR="00640613" w:rsidRDefault="00640613" w:rsidP="00474DD1">
      <w:pPr>
        <w:bidi/>
        <w:spacing w:line="360" w:lineRule="auto"/>
        <w:jc w:val="lowKashida"/>
        <w:rPr>
          <w:rFonts w:cs="B Nazanin"/>
          <w:sz w:val="28"/>
          <w:szCs w:val="28"/>
          <w:rtl/>
          <w:lang w:bidi="fa-IR"/>
        </w:rPr>
      </w:pPr>
    </w:p>
    <w:p w:rsidR="00640613" w:rsidRDefault="00640613" w:rsidP="00474DD1">
      <w:pPr>
        <w:bidi/>
        <w:spacing w:line="360" w:lineRule="auto"/>
        <w:jc w:val="lowKashida"/>
        <w:rPr>
          <w:rFonts w:cs="B Nazanin"/>
          <w:sz w:val="28"/>
          <w:szCs w:val="28"/>
          <w:rtl/>
          <w:lang w:bidi="fa-IR"/>
        </w:rPr>
      </w:pPr>
      <w:r w:rsidRPr="002A4544">
        <w:rPr>
          <w:rFonts w:cs="B Nazanin" w:hint="cs"/>
          <w:noProof/>
          <w:sz w:val="28"/>
          <w:szCs w:val="28"/>
          <w:rtl/>
        </w:rPr>
        <w:drawing>
          <wp:inline distT="0" distB="0" distL="0" distR="0" wp14:anchorId="773CD257" wp14:editId="735E56A7">
            <wp:extent cx="2743200" cy="94550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43200" cy="945504"/>
                    </a:xfrm>
                    <a:prstGeom prst="rect">
                      <a:avLst/>
                    </a:prstGeom>
                    <a:noFill/>
                    <a:ln>
                      <a:noFill/>
                    </a:ln>
                  </pic:spPr>
                </pic:pic>
              </a:graphicData>
            </a:graphic>
          </wp:inline>
        </w:drawing>
      </w:r>
    </w:p>
    <w:p w:rsidR="00F96805" w:rsidRPr="002A4544" w:rsidRDefault="00F96805" w:rsidP="00474DD1">
      <w:pPr>
        <w:bidi/>
        <w:spacing w:line="360" w:lineRule="auto"/>
        <w:jc w:val="lowKashida"/>
        <w:rPr>
          <w:rFonts w:cs="B Nazanin"/>
          <w:sz w:val="28"/>
          <w:szCs w:val="28"/>
          <w:rtl/>
          <w:lang w:bidi="fa-IR"/>
        </w:rPr>
      </w:pPr>
      <w:r w:rsidRPr="002A4544">
        <w:rPr>
          <w:rFonts w:cs="B Nazanin" w:hint="cs"/>
          <w:sz w:val="28"/>
          <w:szCs w:val="28"/>
          <w:rtl/>
          <w:lang w:bidi="fa-IR"/>
        </w:rPr>
        <w:t>شکل 6</w:t>
      </w:r>
    </w:p>
    <w:p w:rsidR="00F96805" w:rsidRPr="002A4544" w:rsidRDefault="00F96805" w:rsidP="00474DD1">
      <w:pPr>
        <w:bidi/>
        <w:spacing w:line="360" w:lineRule="auto"/>
        <w:jc w:val="lowKashida"/>
        <w:rPr>
          <w:rFonts w:cs="B Nazanin"/>
          <w:sz w:val="28"/>
          <w:szCs w:val="28"/>
          <w:rtl/>
          <w:lang w:bidi="fa-IR"/>
        </w:rPr>
      </w:pPr>
      <w:r w:rsidRPr="002A4544">
        <w:rPr>
          <w:rFonts w:cs="B Nazanin" w:hint="cs"/>
          <w:noProof/>
          <w:sz w:val="28"/>
          <w:szCs w:val="28"/>
          <w:rtl/>
        </w:rPr>
        <w:drawing>
          <wp:inline distT="0" distB="0" distL="0" distR="0" wp14:anchorId="052F3909" wp14:editId="7FABC530">
            <wp:extent cx="2743200" cy="8931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0" cy="893110"/>
                    </a:xfrm>
                    <a:prstGeom prst="rect">
                      <a:avLst/>
                    </a:prstGeom>
                    <a:noFill/>
                    <a:ln>
                      <a:noFill/>
                    </a:ln>
                  </pic:spPr>
                </pic:pic>
              </a:graphicData>
            </a:graphic>
          </wp:inline>
        </w:drawing>
      </w:r>
    </w:p>
    <w:p w:rsidR="00F96805" w:rsidRPr="002A4544" w:rsidRDefault="00F96805" w:rsidP="00474DD1">
      <w:pPr>
        <w:bidi/>
        <w:spacing w:line="360" w:lineRule="auto"/>
        <w:jc w:val="lowKashida"/>
        <w:rPr>
          <w:rFonts w:cs="B Nazanin"/>
          <w:sz w:val="28"/>
          <w:szCs w:val="28"/>
          <w:rtl/>
          <w:lang w:bidi="fa-IR"/>
        </w:rPr>
      </w:pPr>
      <w:r w:rsidRPr="002A4544">
        <w:rPr>
          <w:rFonts w:cs="B Nazanin" w:hint="cs"/>
          <w:sz w:val="28"/>
          <w:szCs w:val="28"/>
          <w:rtl/>
          <w:lang w:bidi="fa-IR"/>
        </w:rPr>
        <w:t>شکل 7</w:t>
      </w:r>
    </w:p>
    <w:p w:rsidR="006B4034" w:rsidRPr="002A4544" w:rsidRDefault="00F96805" w:rsidP="00474DD1">
      <w:pPr>
        <w:pStyle w:val="Heading2"/>
        <w:bidi/>
        <w:spacing w:line="360" w:lineRule="auto"/>
        <w:jc w:val="lowKashida"/>
        <w:rPr>
          <w:rtl/>
          <w:lang w:bidi="fa-IR"/>
        </w:rPr>
      </w:pPr>
      <w:r w:rsidRPr="002A4544">
        <w:rPr>
          <w:noProof/>
          <w:rtl/>
        </w:rPr>
        <w:drawing>
          <wp:inline distT="0" distB="0" distL="0" distR="0" wp14:anchorId="7BB8C81B" wp14:editId="7AE1B5CE">
            <wp:extent cx="2743200" cy="902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0" cy="902570"/>
                    </a:xfrm>
                    <a:prstGeom prst="rect">
                      <a:avLst/>
                    </a:prstGeom>
                    <a:noFill/>
                    <a:ln>
                      <a:noFill/>
                    </a:ln>
                  </pic:spPr>
                </pic:pic>
              </a:graphicData>
            </a:graphic>
          </wp:inline>
        </w:drawing>
      </w:r>
    </w:p>
    <w:p w:rsidR="00F96805" w:rsidRPr="002A4544" w:rsidRDefault="00F96805" w:rsidP="00474DD1">
      <w:pPr>
        <w:bidi/>
        <w:spacing w:line="360" w:lineRule="auto"/>
        <w:jc w:val="lowKashida"/>
        <w:rPr>
          <w:rFonts w:cs="B Nazanin"/>
          <w:sz w:val="28"/>
          <w:szCs w:val="28"/>
          <w:rtl/>
          <w:lang w:bidi="fa-IR"/>
        </w:rPr>
      </w:pPr>
      <w:r w:rsidRPr="002A4544">
        <w:rPr>
          <w:rFonts w:cs="B Nazanin" w:hint="cs"/>
          <w:sz w:val="28"/>
          <w:szCs w:val="28"/>
          <w:rtl/>
          <w:lang w:bidi="fa-IR"/>
        </w:rPr>
        <w:t>شکل 8</w:t>
      </w:r>
    </w:p>
    <w:p w:rsidR="00F96805" w:rsidRPr="002A4544" w:rsidRDefault="00F96805" w:rsidP="00474DD1">
      <w:pPr>
        <w:bidi/>
        <w:spacing w:line="360" w:lineRule="auto"/>
        <w:jc w:val="lowKashida"/>
        <w:rPr>
          <w:rFonts w:cs="B Nazanin"/>
          <w:b/>
          <w:bCs/>
          <w:sz w:val="28"/>
          <w:szCs w:val="28"/>
          <w:rtl/>
          <w:lang w:bidi="fa-IR"/>
        </w:rPr>
      </w:pPr>
      <w:r w:rsidRPr="002A4544">
        <w:rPr>
          <w:rFonts w:cs="B Nazanin" w:hint="cs"/>
          <w:b/>
          <w:bCs/>
          <w:sz w:val="28"/>
          <w:szCs w:val="28"/>
          <w:rtl/>
          <w:lang w:bidi="fa-IR"/>
        </w:rPr>
        <w:t xml:space="preserve">4.2.2. </w:t>
      </w:r>
      <w:r w:rsidR="002C07DA">
        <w:rPr>
          <w:rFonts w:cs="B Nazanin" w:hint="cs"/>
          <w:b/>
          <w:bCs/>
          <w:sz w:val="28"/>
          <w:szCs w:val="28"/>
          <w:rtl/>
          <w:lang w:bidi="fa-IR"/>
        </w:rPr>
        <w:t>آنالیز</w:t>
      </w:r>
      <w:r w:rsidRPr="002A4544">
        <w:rPr>
          <w:rFonts w:cs="B Nazanin" w:hint="cs"/>
          <w:b/>
          <w:bCs/>
          <w:sz w:val="28"/>
          <w:szCs w:val="28"/>
          <w:rtl/>
          <w:lang w:bidi="fa-IR"/>
        </w:rPr>
        <w:t xml:space="preserve"> پایداری دینامیک</w:t>
      </w:r>
    </w:p>
    <w:p w:rsidR="00F96805" w:rsidRPr="002A4544" w:rsidRDefault="002F0A9B"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پایداری دینامیک صفحه های </w:t>
      </w:r>
      <w:r w:rsidRPr="002A4544">
        <w:rPr>
          <w:rFonts w:cs="B Nazanin"/>
          <w:sz w:val="28"/>
          <w:szCs w:val="28"/>
          <w:lang w:bidi="fa-IR"/>
        </w:rPr>
        <w:t>FGM</w:t>
      </w:r>
      <w:r w:rsidRPr="002A4544">
        <w:rPr>
          <w:rFonts w:cs="B Nazanin" w:hint="cs"/>
          <w:sz w:val="28"/>
          <w:szCs w:val="28"/>
          <w:rtl/>
          <w:lang w:bidi="fa-IR"/>
        </w:rPr>
        <w:t xml:space="preserve"> تحت برانگیختگی پارامتریک مورد بررسی قرار گرفت. مقدار شاخص قانون توان، طول، عرض و ضخامت صفحات </w:t>
      </w:r>
      <w:r w:rsidRPr="002A4544">
        <w:rPr>
          <w:rFonts w:cs="B Nazanin"/>
          <w:sz w:val="28"/>
          <w:szCs w:val="28"/>
          <w:lang w:bidi="fa-IR"/>
        </w:rPr>
        <w:t>FGM</w:t>
      </w:r>
      <w:r w:rsidRPr="002A4544">
        <w:rPr>
          <w:rFonts w:cs="B Nazanin" w:hint="cs"/>
          <w:sz w:val="28"/>
          <w:szCs w:val="28"/>
          <w:rtl/>
          <w:lang w:bidi="fa-IR"/>
        </w:rPr>
        <w:t xml:space="preserve"> برای ارزیابی اثر </w:t>
      </w:r>
      <w:r w:rsidR="002C07DA">
        <w:rPr>
          <w:rFonts w:cs="B Nazanin" w:hint="cs"/>
          <w:sz w:val="28"/>
          <w:szCs w:val="28"/>
          <w:rtl/>
          <w:lang w:bidi="fa-IR"/>
        </w:rPr>
        <w:t>آنها</w:t>
      </w:r>
      <w:r w:rsidRPr="002A4544">
        <w:rPr>
          <w:rFonts w:cs="B Nazanin" w:hint="cs"/>
          <w:sz w:val="28"/>
          <w:szCs w:val="28"/>
          <w:rtl/>
          <w:lang w:bidi="fa-IR"/>
        </w:rPr>
        <w:t xml:space="preserve"> بر روی ناپایداری های پارامتریک صفحه، تغییر داده شد. شکل 9 پایداری </w:t>
      </w:r>
      <w:r w:rsidRPr="002A4544">
        <w:rPr>
          <w:rFonts w:cs="B Nazanin" w:hint="cs"/>
          <w:sz w:val="28"/>
          <w:szCs w:val="28"/>
          <w:rtl/>
          <w:lang w:bidi="fa-IR"/>
        </w:rPr>
        <w:lastRenderedPageBreak/>
        <w:t xml:space="preserve">دینامیک صفحه </w:t>
      </w:r>
      <w:r w:rsidRPr="002A4544">
        <w:rPr>
          <w:rFonts w:cs="B Nazanin"/>
          <w:sz w:val="28"/>
          <w:szCs w:val="28"/>
          <w:lang w:bidi="fa-IR"/>
        </w:rPr>
        <w:t>FGM</w:t>
      </w:r>
      <w:r w:rsidRPr="002A4544">
        <w:rPr>
          <w:rFonts w:cs="B Nazanin" w:hint="cs"/>
          <w:sz w:val="28"/>
          <w:szCs w:val="28"/>
          <w:rtl/>
          <w:lang w:bidi="fa-IR"/>
        </w:rPr>
        <w:t xml:space="preserve"> با تکیه گاه ساده و نسبت حجمی </w:t>
      </w:r>
      <w:r w:rsidRPr="002A4544">
        <w:rPr>
          <w:rFonts w:cs="B Nazanin"/>
          <w:sz w:val="28"/>
          <w:szCs w:val="28"/>
          <w:lang w:bidi="fa-IR"/>
        </w:rPr>
        <w:t>L/W=0.5, 1, 1.5</w:t>
      </w:r>
      <w:r w:rsidRPr="002A4544">
        <w:rPr>
          <w:rFonts w:cs="B Nazanin" w:hint="cs"/>
          <w:sz w:val="28"/>
          <w:szCs w:val="28"/>
          <w:rtl/>
          <w:lang w:bidi="fa-IR"/>
        </w:rPr>
        <w:t xml:space="preserve"> و ضخامت صفحه </w:t>
      </w:r>
      <w:r w:rsidRPr="002A4544">
        <w:rPr>
          <w:rFonts w:cs="B Nazanin"/>
          <w:sz w:val="28"/>
          <w:szCs w:val="28"/>
          <w:lang w:bidi="fa-IR"/>
        </w:rPr>
        <w:t>h=o.1m</w:t>
      </w:r>
      <w:r w:rsidRPr="002A4544">
        <w:rPr>
          <w:rFonts w:cs="B Nazanin" w:hint="cs"/>
          <w:sz w:val="28"/>
          <w:szCs w:val="28"/>
          <w:rtl/>
          <w:lang w:bidi="fa-IR"/>
        </w:rPr>
        <w:t xml:space="preserve"> را نشان می دهد. اثر نسبت حجمی بر سه ناحیه اول ناپایداری صفحه با تکیه گاه ساده در شکل </w:t>
      </w:r>
      <w:r w:rsidRPr="002A4544">
        <w:rPr>
          <w:rFonts w:cs="B Nazanin"/>
          <w:sz w:val="28"/>
          <w:szCs w:val="28"/>
          <w:lang w:bidi="fa-IR"/>
        </w:rPr>
        <w:t>9a</w:t>
      </w:r>
      <w:r w:rsidRPr="002A4544">
        <w:rPr>
          <w:rFonts w:cs="B Nazanin" w:hint="cs"/>
          <w:sz w:val="28"/>
          <w:szCs w:val="28"/>
          <w:rtl/>
          <w:lang w:bidi="fa-IR"/>
        </w:rPr>
        <w:t xml:space="preserve">، </w:t>
      </w:r>
      <w:r w:rsidRPr="002A4544">
        <w:rPr>
          <w:rFonts w:cs="B Nazanin"/>
          <w:sz w:val="28"/>
          <w:szCs w:val="28"/>
          <w:lang w:bidi="fa-IR"/>
        </w:rPr>
        <w:t>9b</w:t>
      </w:r>
      <w:r w:rsidRPr="002A4544">
        <w:rPr>
          <w:rFonts w:cs="B Nazanin" w:hint="cs"/>
          <w:sz w:val="28"/>
          <w:szCs w:val="28"/>
          <w:rtl/>
          <w:lang w:bidi="fa-IR"/>
        </w:rPr>
        <w:t xml:space="preserve"> و </w:t>
      </w:r>
      <w:r w:rsidRPr="002A4544">
        <w:rPr>
          <w:rFonts w:cs="B Nazanin"/>
          <w:sz w:val="28"/>
          <w:szCs w:val="28"/>
          <w:lang w:bidi="fa-IR"/>
        </w:rPr>
        <w:t>9c</w:t>
      </w:r>
      <w:r w:rsidRPr="002A4544">
        <w:rPr>
          <w:rFonts w:cs="B Nazanin" w:hint="cs"/>
          <w:sz w:val="28"/>
          <w:szCs w:val="28"/>
          <w:rtl/>
          <w:lang w:bidi="fa-IR"/>
        </w:rPr>
        <w:t xml:space="preserve"> به ترتیب نشان داده شده است. با افزایش نسبت </w:t>
      </w:r>
      <w:r w:rsidRPr="002A4544">
        <w:rPr>
          <w:rFonts w:cs="B Nazanin"/>
          <w:sz w:val="28"/>
          <w:szCs w:val="28"/>
          <w:lang w:bidi="fa-IR"/>
        </w:rPr>
        <w:t>L/W</w:t>
      </w:r>
      <w:r w:rsidRPr="002A4544">
        <w:rPr>
          <w:rFonts w:cs="B Nazanin" w:hint="cs"/>
          <w:sz w:val="28"/>
          <w:szCs w:val="28"/>
          <w:rtl/>
          <w:lang w:bidi="fa-IR"/>
        </w:rPr>
        <w:t xml:space="preserve">، نواحی ناپایدار به فواصل دورتر از  محور بار دینامیک منتقل می شوند. که این نشان دهنده کاهش  ناپایداری دینامیک صفحات مستطیلی </w:t>
      </w:r>
      <w:r w:rsidRPr="002A4544">
        <w:rPr>
          <w:rFonts w:cs="B Nazanin"/>
          <w:sz w:val="28"/>
          <w:szCs w:val="28"/>
          <w:lang w:bidi="fa-IR"/>
        </w:rPr>
        <w:t>FGM</w:t>
      </w:r>
      <w:r w:rsidRPr="002A4544">
        <w:rPr>
          <w:rFonts w:cs="B Nazanin" w:hint="cs"/>
          <w:sz w:val="28"/>
          <w:szCs w:val="28"/>
          <w:rtl/>
          <w:lang w:bidi="fa-IR"/>
        </w:rPr>
        <w:t xml:space="preserve"> با تکیه گاه ساده است. شکل </w:t>
      </w:r>
      <w:r w:rsidRPr="002A4544">
        <w:rPr>
          <w:rFonts w:cs="B Nazanin"/>
          <w:sz w:val="28"/>
          <w:szCs w:val="28"/>
          <w:lang w:bidi="fa-IR"/>
        </w:rPr>
        <w:t>10a</w:t>
      </w:r>
      <w:r w:rsidRPr="002A4544">
        <w:rPr>
          <w:rFonts w:cs="B Nazanin" w:hint="cs"/>
          <w:sz w:val="28"/>
          <w:szCs w:val="28"/>
          <w:rtl/>
          <w:lang w:bidi="fa-IR"/>
        </w:rPr>
        <w:t xml:space="preserve">، </w:t>
      </w:r>
      <w:r w:rsidRPr="002A4544">
        <w:rPr>
          <w:rFonts w:cs="B Nazanin"/>
          <w:sz w:val="28"/>
          <w:szCs w:val="28"/>
          <w:lang w:bidi="fa-IR"/>
        </w:rPr>
        <w:t>10b</w:t>
      </w:r>
      <w:r w:rsidRPr="002A4544">
        <w:rPr>
          <w:rFonts w:cs="B Nazanin" w:hint="cs"/>
          <w:sz w:val="28"/>
          <w:szCs w:val="28"/>
          <w:rtl/>
          <w:lang w:bidi="fa-IR"/>
        </w:rPr>
        <w:t xml:space="preserve"> و </w:t>
      </w:r>
      <w:r w:rsidRPr="002A4544">
        <w:rPr>
          <w:rFonts w:cs="B Nazanin"/>
          <w:sz w:val="28"/>
          <w:szCs w:val="28"/>
          <w:lang w:bidi="fa-IR"/>
        </w:rPr>
        <w:t>10c</w:t>
      </w:r>
      <w:r w:rsidRPr="002A4544">
        <w:rPr>
          <w:rFonts w:cs="B Nazanin" w:hint="cs"/>
          <w:sz w:val="28"/>
          <w:szCs w:val="28"/>
          <w:rtl/>
          <w:lang w:bidi="fa-IR"/>
        </w:rPr>
        <w:t xml:space="preserve"> نیز سه ناحیه اول ناپایداری پارامتریک را در سطح مقطع صفحات مستطیلی </w:t>
      </w:r>
      <w:r w:rsidRPr="002A4544">
        <w:rPr>
          <w:rFonts w:cs="B Nazanin"/>
          <w:sz w:val="28"/>
          <w:szCs w:val="28"/>
          <w:lang w:bidi="fa-IR"/>
        </w:rPr>
        <w:t>FGM</w:t>
      </w:r>
      <w:r w:rsidRPr="002A4544">
        <w:rPr>
          <w:rFonts w:cs="B Nazanin" w:hint="cs"/>
          <w:sz w:val="28"/>
          <w:szCs w:val="28"/>
          <w:rtl/>
          <w:lang w:bidi="fa-IR"/>
        </w:rPr>
        <w:t xml:space="preserve"> با مقادیر شاخص  و نسبت حجمی متفاوت نشان می دهد. می توان دید که با افزایش شاخص قانون توان در فرکانس های برانگیختگی پایین تر، نواحی ناپایداری به سمت محور بار دینامیک شیفت پیدا کرده اند. این اثر بر روی سه ناحیه ناپایدار دیگر از سه ناحیه ناپایدار اول بیشتر است. افزایش شاخص قانون توان منجر به افزایش ناپایداری دینامیک شده است.</w:t>
      </w:r>
    </w:p>
    <w:p w:rsidR="002F0A9B" w:rsidRPr="002A4544" w:rsidRDefault="002F0A9B" w:rsidP="00474DD1">
      <w:pPr>
        <w:bidi/>
        <w:spacing w:line="360" w:lineRule="auto"/>
        <w:jc w:val="lowKashida"/>
        <w:rPr>
          <w:rFonts w:cs="B Nazanin"/>
          <w:sz w:val="28"/>
          <w:szCs w:val="28"/>
          <w:rtl/>
          <w:lang w:bidi="fa-IR"/>
        </w:rPr>
      </w:pPr>
      <w:r w:rsidRPr="002A4544">
        <w:rPr>
          <w:rFonts w:cs="B Nazanin" w:hint="cs"/>
          <w:noProof/>
          <w:sz w:val="28"/>
          <w:szCs w:val="28"/>
          <w:rtl/>
        </w:rPr>
        <w:lastRenderedPageBreak/>
        <w:drawing>
          <wp:inline distT="0" distB="0" distL="0" distR="0" wp14:anchorId="4008A5BC" wp14:editId="26CAE78D">
            <wp:extent cx="2743200" cy="15464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0" cy="1546456"/>
                    </a:xfrm>
                    <a:prstGeom prst="rect">
                      <a:avLst/>
                    </a:prstGeom>
                    <a:noFill/>
                    <a:ln>
                      <a:noFill/>
                    </a:ln>
                  </pic:spPr>
                </pic:pic>
              </a:graphicData>
            </a:graphic>
          </wp:inline>
        </w:drawing>
      </w:r>
    </w:p>
    <w:p w:rsidR="002A4544" w:rsidRPr="002A4544" w:rsidRDefault="002A4544" w:rsidP="00474DD1">
      <w:pPr>
        <w:bidi/>
        <w:spacing w:line="360" w:lineRule="auto"/>
        <w:jc w:val="lowKashida"/>
        <w:rPr>
          <w:rFonts w:cs="B Nazanin"/>
          <w:sz w:val="28"/>
          <w:szCs w:val="28"/>
          <w:rtl/>
          <w:lang w:bidi="fa-IR"/>
        </w:rPr>
      </w:pPr>
      <w:r w:rsidRPr="002A4544">
        <w:rPr>
          <w:rFonts w:cs="B Nazanin" w:hint="cs"/>
          <w:sz w:val="28"/>
          <w:szCs w:val="28"/>
          <w:rtl/>
          <w:lang w:bidi="fa-IR"/>
        </w:rPr>
        <w:t>شکل 9</w:t>
      </w:r>
    </w:p>
    <w:p w:rsidR="002A4544" w:rsidRPr="002A4544" w:rsidRDefault="002A4544" w:rsidP="00474DD1">
      <w:pPr>
        <w:bidi/>
        <w:spacing w:line="360" w:lineRule="auto"/>
        <w:jc w:val="lowKashida"/>
        <w:rPr>
          <w:rFonts w:cs="B Nazanin"/>
          <w:sz w:val="28"/>
          <w:szCs w:val="28"/>
          <w:rtl/>
          <w:lang w:bidi="fa-IR"/>
        </w:rPr>
      </w:pPr>
      <w:r w:rsidRPr="002A4544">
        <w:rPr>
          <w:rFonts w:cs="B Nazanin" w:hint="cs"/>
          <w:noProof/>
          <w:sz w:val="28"/>
          <w:szCs w:val="28"/>
          <w:rtl/>
        </w:rPr>
        <w:drawing>
          <wp:inline distT="0" distB="0" distL="0" distR="0" wp14:anchorId="5121E649" wp14:editId="1C8C6519">
            <wp:extent cx="3103824" cy="1712559"/>
            <wp:effectExtent l="0" t="0" r="190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09646" cy="1715772"/>
                    </a:xfrm>
                    <a:prstGeom prst="rect">
                      <a:avLst/>
                    </a:prstGeom>
                    <a:noFill/>
                    <a:ln>
                      <a:noFill/>
                    </a:ln>
                  </pic:spPr>
                </pic:pic>
              </a:graphicData>
            </a:graphic>
          </wp:inline>
        </w:drawing>
      </w:r>
    </w:p>
    <w:p w:rsidR="002A4544" w:rsidRPr="002A4544" w:rsidRDefault="002A4544" w:rsidP="00474DD1">
      <w:pPr>
        <w:bidi/>
        <w:spacing w:line="360" w:lineRule="auto"/>
        <w:jc w:val="lowKashida"/>
        <w:rPr>
          <w:rFonts w:cs="B Nazanin"/>
          <w:sz w:val="28"/>
          <w:szCs w:val="28"/>
          <w:rtl/>
          <w:lang w:bidi="fa-IR"/>
        </w:rPr>
      </w:pPr>
      <w:r w:rsidRPr="002A4544">
        <w:rPr>
          <w:rFonts w:cs="B Nazanin" w:hint="cs"/>
          <w:sz w:val="28"/>
          <w:szCs w:val="28"/>
          <w:rtl/>
          <w:lang w:bidi="fa-IR"/>
        </w:rPr>
        <w:t>شکل 10</w:t>
      </w:r>
    </w:p>
    <w:p w:rsidR="002A4544" w:rsidRPr="00C6176C" w:rsidRDefault="002A4544" w:rsidP="00474DD1">
      <w:pPr>
        <w:bidi/>
        <w:spacing w:line="360" w:lineRule="auto"/>
        <w:jc w:val="lowKashida"/>
        <w:rPr>
          <w:rFonts w:cs="B Nazanin"/>
          <w:b/>
          <w:bCs/>
          <w:sz w:val="28"/>
          <w:szCs w:val="28"/>
          <w:rtl/>
          <w:lang w:bidi="fa-IR"/>
        </w:rPr>
      </w:pPr>
      <w:r w:rsidRPr="00C6176C">
        <w:rPr>
          <w:rFonts w:cs="B Nazanin" w:hint="cs"/>
          <w:b/>
          <w:bCs/>
          <w:sz w:val="28"/>
          <w:szCs w:val="28"/>
          <w:rtl/>
          <w:lang w:bidi="fa-IR"/>
        </w:rPr>
        <w:t>5. نتیجه گیری</w:t>
      </w:r>
    </w:p>
    <w:p w:rsidR="002A4544" w:rsidRPr="002A4544" w:rsidRDefault="002A4544" w:rsidP="00474DD1">
      <w:pPr>
        <w:bidi/>
        <w:spacing w:line="360" w:lineRule="auto"/>
        <w:jc w:val="lowKashida"/>
        <w:rPr>
          <w:rFonts w:cs="B Nazanin"/>
          <w:sz w:val="28"/>
          <w:szCs w:val="28"/>
          <w:rtl/>
          <w:lang w:bidi="fa-IR"/>
        </w:rPr>
      </w:pPr>
      <w:r w:rsidRPr="002A4544">
        <w:rPr>
          <w:rFonts w:cs="B Nazanin" w:hint="cs"/>
          <w:sz w:val="28"/>
          <w:szCs w:val="28"/>
          <w:rtl/>
          <w:lang w:bidi="fa-IR"/>
        </w:rPr>
        <w:t xml:space="preserve">مدلسازی المان محدود صفحات مستطیلی </w:t>
      </w:r>
      <w:r w:rsidRPr="002A4544">
        <w:rPr>
          <w:rFonts w:cs="B Nazanin"/>
          <w:sz w:val="28"/>
          <w:szCs w:val="28"/>
          <w:lang w:bidi="fa-IR"/>
        </w:rPr>
        <w:t>FGM</w:t>
      </w:r>
      <w:r w:rsidRPr="002A4544">
        <w:rPr>
          <w:rFonts w:cs="B Nazanin" w:hint="cs"/>
          <w:sz w:val="28"/>
          <w:szCs w:val="28"/>
          <w:rtl/>
          <w:lang w:bidi="fa-IR"/>
        </w:rPr>
        <w:t xml:space="preserve"> با استفاده از تئوری تغییر شکل برشی مرتبه اول توسعه یافت. بر اساس این فرمول بندی، انواع مختلفی از </w:t>
      </w:r>
      <w:r w:rsidR="002C07DA">
        <w:rPr>
          <w:rFonts w:cs="B Nazanin" w:hint="cs"/>
          <w:sz w:val="28"/>
          <w:szCs w:val="28"/>
          <w:rtl/>
          <w:lang w:bidi="fa-IR"/>
        </w:rPr>
        <w:t>آنالیز</w:t>
      </w:r>
      <w:r w:rsidRPr="002A4544">
        <w:rPr>
          <w:rFonts w:cs="B Nazanin" w:hint="cs"/>
          <w:sz w:val="28"/>
          <w:szCs w:val="28"/>
          <w:rtl/>
          <w:lang w:bidi="fa-IR"/>
        </w:rPr>
        <w:t xml:space="preserve"> ها، </w:t>
      </w:r>
      <w:r w:rsidR="00FF6830">
        <w:rPr>
          <w:rFonts w:cs="B Nazanin" w:hint="cs"/>
          <w:sz w:val="28"/>
          <w:szCs w:val="28"/>
          <w:rtl/>
          <w:lang w:bidi="fa-IR"/>
        </w:rPr>
        <w:t>به عنوان مثال</w:t>
      </w:r>
      <w:r w:rsidRPr="002A4544">
        <w:rPr>
          <w:rFonts w:cs="B Nazanin" w:hint="cs"/>
          <w:sz w:val="28"/>
          <w:szCs w:val="28"/>
          <w:rtl/>
          <w:lang w:bidi="fa-IR"/>
        </w:rPr>
        <w:t xml:space="preserve"> نوسان </w:t>
      </w:r>
      <w:r w:rsidR="002C07DA">
        <w:rPr>
          <w:rFonts w:cs="B Nazanin" w:hint="cs"/>
          <w:sz w:val="28"/>
          <w:szCs w:val="28"/>
          <w:rtl/>
          <w:lang w:bidi="fa-IR"/>
        </w:rPr>
        <w:t>آزاد</w:t>
      </w:r>
      <w:r w:rsidRPr="002A4544">
        <w:rPr>
          <w:rFonts w:cs="B Nazanin" w:hint="cs"/>
          <w:sz w:val="28"/>
          <w:szCs w:val="28"/>
          <w:rtl/>
          <w:lang w:bidi="fa-IR"/>
        </w:rPr>
        <w:t xml:space="preserve">، کمانش و ناپایداری دینامیک، اجرا شد.  در مورد صفحات </w:t>
      </w:r>
      <w:r w:rsidRPr="002A4544">
        <w:rPr>
          <w:rFonts w:cs="B Nazanin"/>
          <w:sz w:val="28"/>
          <w:szCs w:val="28"/>
          <w:lang w:bidi="fa-IR"/>
        </w:rPr>
        <w:t>FGM</w:t>
      </w:r>
      <w:r w:rsidRPr="002A4544">
        <w:rPr>
          <w:rFonts w:cs="B Nazanin" w:hint="cs"/>
          <w:sz w:val="28"/>
          <w:szCs w:val="28"/>
          <w:rtl/>
          <w:lang w:bidi="fa-IR"/>
        </w:rPr>
        <w:t xml:space="preserve">، با افزایش مقدار شاخص قانون توان، پنج فرکانس طبیعی اول کاهش می یابند. اگر نسبت </w:t>
      </w:r>
      <w:r w:rsidRPr="002A4544">
        <w:rPr>
          <w:rFonts w:cs="B Nazanin"/>
          <w:sz w:val="28"/>
          <w:szCs w:val="28"/>
          <w:lang w:bidi="fa-IR"/>
        </w:rPr>
        <w:lastRenderedPageBreak/>
        <w:t>L/W</w:t>
      </w:r>
      <w:r w:rsidRPr="002A4544">
        <w:rPr>
          <w:rFonts w:cs="B Nazanin" w:hint="cs"/>
          <w:sz w:val="28"/>
          <w:szCs w:val="28"/>
          <w:rtl/>
          <w:lang w:bidi="fa-IR"/>
        </w:rPr>
        <w:t xml:space="preserve"> افزایش یابد، بار بحرانی کمانش برای هر مورد بارگیری کاهش می یابد و همچنین مشاهده شد که  با افزایش مقدار شاخص قانون توان، بار بحرانی کمانش کاهش می یابد. مشخصه های نوسانی و ایستایی صفحات </w:t>
      </w:r>
      <w:r w:rsidRPr="002A4544">
        <w:rPr>
          <w:rFonts w:cs="B Nazanin"/>
          <w:sz w:val="28"/>
          <w:szCs w:val="28"/>
          <w:lang w:bidi="fa-IR"/>
        </w:rPr>
        <w:t>FGM</w:t>
      </w:r>
      <w:r w:rsidRPr="002A4544">
        <w:rPr>
          <w:rFonts w:cs="B Nazanin" w:hint="cs"/>
          <w:sz w:val="28"/>
          <w:szCs w:val="28"/>
          <w:rtl/>
          <w:lang w:bidi="fa-IR"/>
        </w:rPr>
        <w:t xml:space="preserve"> را می توان با توسعه دادن مواد مناسب تر ، بهبود بخشید. افزایش نسبت حجمی </w:t>
      </w:r>
      <w:r w:rsidRPr="002A4544">
        <w:rPr>
          <w:rFonts w:cs="B Nazanin"/>
          <w:sz w:val="28"/>
          <w:szCs w:val="28"/>
          <w:lang w:bidi="fa-IR"/>
        </w:rPr>
        <w:t>L/W=0.5, 1 , 1.5</w:t>
      </w:r>
      <w:r w:rsidRPr="002A4544">
        <w:rPr>
          <w:rFonts w:cs="B Nazanin" w:hint="cs"/>
          <w:sz w:val="28"/>
          <w:szCs w:val="28"/>
          <w:rtl/>
          <w:lang w:bidi="fa-IR"/>
        </w:rPr>
        <w:t xml:space="preserve"> در صفحات مستطیلی منجر به افزایش کلی ناپایداری در صفحه می شود. با افزایش مقدار شاخص تو</w:t>
      </w:r>
      <w:r w:rsidR="00FF6830">
        <w:rPr>
          <w:rFonts w:cs="B Nazanin" w:hint="cs"/>
          <w:sz w:val="28"/>
          <w:szCs w:val="28"/>
          <w:rtl/>
          <w:lang w:bidi="fa-IR"/>
        </w:rPr>
        <w:t>ا</w:t>
      </w:r>
      <w:r w:rsidRPr="002A4544">
        <w:rPr>
          <w:rFonts w:cs="B Nazanin" w:hint="cs"/>
          <w:sz w:val="28"/>
          <w:szCs w:val="28"/>
          <w:rtl/>
          <w:lang w:bidi="fa-IR"/>
        </w:rPr>
        <w:t xml:space="preserve">ن </w:t>
      </w:r>
      <w:r w:rsidRPr="002A4544">
        <w:rPr>
          <w:rFonts w:cs="B Nazanin"/>
          <w:sz w:val="28"/>
          <w:szCs w:val="28"/>
          <w:lang w:bidi="fa-IR"/>
        </w:rPr>
        <w:t>n=1, 2,3</w:t>
      </w:r>
      <w:r w:rsidRPr="002A4544">
        <w:rPr>
          <w:rFonts w:cs="B Nazanin" w:hint="cs"/>
          <w:sz w:val="28"/>
          <w:szCs w:val="28"/>
          <w:rtl/>
          <w:lang w:bidi="fa-IR"/>
        </w:rPr>
        <w:t>، نواحی ناپایدار به سمت محور بار دینامیک حرکت می کنند که این نشان دهنده بدتر شدن پایداری دینامیکی است.</w:t>
      </w:r>
    </w:p>
    <w:p w:rsidR="002A4544" w:rsidRPr="002A4544" w:rsidRDefault="002A4544" w:rsidP="00474DD1">
      <w:pPr>
        <w:bidi/>
        <w:spacing w:line="360" w:lineRule="auto"/>
        <w:jc w:val="lowKashida"/>
        <w:rPr>
          <w:rFonts w:cs="B Nazanin"/>
          <w:b/>
          <w:bCs/>
          <w:sz w:val="28"/>
          <w:szCs w:val="28"/>
          <w:rtl/>
          <w:lang w:bidi="fa-IR"/>
        </w:rPr>
      </w:pPr>
      <w:r w:rsidRPr="002A4544">
        <w:rPr>
          <w:rFonts w:cs="B Nazanin" w:hint="cs"/>
          <w:b/>
          <w:bCs/>
          <w:sz w:val="28"/>
          <w:szCs w:val="28"/>
          <w:rtl/>
          <w:lang w:bidi="fa-IR"/>
        </w:rPr>
        <w:t>مراجع</w:t>
      </w: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p w:rsidR="006B4034" w:rsidRPr="002A4544" w:rsidRDefault="006B4034" w:rsidP="00474DD1">
      <w:pPr>
        <w:bidi/>
        <w:spacing w:line="360" w:lineRule="auto"/>
        <w:jc w:val="lowKashida"/>
        <w:rPr>
          <w:rFonts w:cs="B Nazanin"/>
          <w:sz w:val="28"/>
          <w:szCs w:val="28"/>
          <w:rtl/>
          <w:lang w:bidi="fa-IR"/>
        </w:rPr>
      </w:pPr>
    </w:p>
    <w:sectPr w:rsidR="006B4034" w:rsidRPr="002A4544" w:rsidSect="00640613">
      <w:pgSz w:w="12240" w:h="15840"/>
      <w:pgMar w:top="1440" w:right="1440" w:bottom="1440" w:left="1440" w:header="720" w:footer="720" w:gutter="0"/>
      <w:cols w:num="2" w:space="28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6FE" w:rsidRDefault="000706FE" w:rsidP="00512F3B">
      <w:pPr>
        <w:spacing w:after="0" w:line="240" w:lineRule="auto"/>
      </w:pPr>
      <w:r>
        <w:separator/>
      </w:r>
    </w:p>
  </w:endnote>
  <w:endnote w:type="continuationSeparator" w:id="0">
    <w:p w:rsidR="000706FE" w:rsidRDefault="000706FE" w:rsidP="0051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6FE" w:rsidRDefault="000706FE" w:rsidP="00512F3B">
      <w:pPr>
        <w:spacing w:after="0" w:line="240" w:lineRule="auto"/>
      </w:pPr>
      <w:r>
        <w:separator/>
      </w:r>
    </w:p>
  </w:footnote>
  <w:footnote w:type="continuationSeparator" w:id="0">
    <w:p w:rsidR="000706FE" w:rsidRDefault="000706FE" w:rsidP="00512F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0CDCD9FC3FBC454D8196C0AEB325DFA0"/>
      </w:placeholder>
      <w:dataBinding w:prefixMappings="xmlns:ns0='http://schemas.openxmlformats.org/package/2006/metadata/core-properties' xmlns:ns1='http://purl.org/dc/elements/1.1/'" w:xpath="/ns0:coreProperties[1]/ns1:title[1]" w:storeItemID="{6C3C8BC8-F283-45AE-878A-BAB7291924A1}"/>
      <w:text/>
    </w:sdtPr>
    <w:sdtContent>
      <w:p w:rsidR="006C4E9B" w:rsidRDefault="006C4E9B" w:rsidP="006C4E9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www.mpfile.ir      </w:t>
        </w:r>
        <w:r>
          <w:rPr>
            <w:rFonts w:asciiTheme="majorHAnsi" w:eastAsiaTheme="majorEastAsia" w:hAnsiTheme="majorHAnsi" w:cstheme="majorBidi" w:hint="cs"/>
            <w:sz w:val="32"/>
            <w:szCs w:val="32"/>
            <w:rtl/>
            <w:lang w:bidi="fa-IR"/>
          </w:rPr>
          <w:t>مرجع دانلود مقالات و پایان نامه های رایگان در کشور</w:t>
        </w:r>
      </w:p>
    </w:sdtContent>
  </w:sdt>
  <w:p w:rsidR="006C4E9B" w:rsidRDefault="006C4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0547"/>
    <w:multiLevelType w:val="hybridMultilevel"/>
    <w:tmpl w:val="864A6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985104"/>
    <w:multiLevelType w:val="hybridMultilevel"/>
    <w:tmpl w:val="1AEAF0F4"/>
    <w:lvl w:ilvl="0" w:tplc="4AEA5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5C527F"/>
    <w:multiLevelType w:val="hybridMultilevel"/>
    <w:tmpl w:val="A6A6E0C4"/>
    <w:lvl w:ilvl="0" w:tplc="E9E247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082"/>
    <w:rsid w:val="00003B00"/>
    <w:rsid w:val="00014A8F"/>
    <w:rsid w:val="00017E57"/>
    <w:rsid w:val="0002021F"/>
    <w:rsid w:val="0002091B"/>
    <w:rsid w:val="000257D6"/>
    <w:rsid w:val="00030936"/>
    <w:rsid w:val="00031E57"/>
    <w:rsid w:val="000364B9"/>
    <w:rsid w:val="0004049E"/>
    <w:rsid w:val="00045243"/>
    <w:rsid w:val="00047A91"/>
    <w:rsid w:val="00055915"/>
    <w:rsid w:val="000610BE"/>
    <w:rsid w:val="000650F5"/>
    <w:rsid w:val="000658FD"/>
    <w:rsid w:val="000706FE"/>
    <w:rsid w:val="00070E2B"/>
    <w:rsid w:val="000711A7"/>
    <w:rsid w:val="0007699B"/>
    <w:rsid w:val="000802DC"/>
    <w:rsid w:val="00081802"/>
    <w:rsid w:val="0008356C"/>
    <w:rsid w:val="00085A6A"/>
    <w:rsid w:val="00086D95"/>
    <w:rsid w:val="00090CFD"/>
    <w:rsid w:val="00096A7F"/>
    <w:rsid w:val="00096CC4"/>
    <w:rsid w:val="000974D6"/>
    <w:rsid w:val="000A1DF1"/>
    <w:rsid w:val="000A3B4F"/>
    <w:rsid w:val="000A7970"/>
    <w:rsid w:val="000B047C"/>
    <w:rsid w:val="000B1D86"/>
    <w:rsid w:val="000B385B"/>
    <w:rsid w:val="000B3F0D"/>
    <w:rsid w:val="000B4657"/>
    <w:rsid w:val="000B50FF"/>
    <w:rsid w:val="000B5AC5"/>
    <w:rsid w:val="000B7CAE"/>
    <w:rsid w:val="000C282D"/>
    <w:rsid w:val="000C55D3"/>
    <w:rsid w:val="000C71F9"/>
    <w:rsid w:val="000C7EEE"/>
    <w:rsid w:val="000D1FA8"/>
    <w:rsid w:val="000D1FEA"/>
    <w:rsid w:val="000D2050"/>
    <w:rsid w:val="000D458B"/>
    <w:rsid w:val="000D7753"/>
    <w:rsid w:val="000D77D3"/>
    <w:rsid w:val="000E00AC"/>
    <w:rsid w:val="000E1B79"/>
    <w:rsid w:val="000E2DB8"/>
    <w:rsid w:val="000E4353"/>
    <w:rsid w:val="000E50AC"/>
    <w:rsid w:val="000E7764"/>
    <w:rsid w:val="000F16FE"/>
    <w:rsid w:val="000F65E9"/>
    <w:rsid w:val="000F6F2A"/>
    <w:rsid w:val="000F70D2"/>
    <w:rsid w:val="00100E57"/>
    <w:rsid w:val="0010127E"/>
    <w:rsid w:val="00101855"/>
    <w:rsid w:val="00102586"/>
    <w:rsid w:val="00104515"/>
    <w:rsid w:val="00105280"/>
    <w:rsid w:val="00110CED"/>
    <w:rsid w:val="00114AE0"/>
    <w:rsid w:val="00116A65"/>
    <w:rsid w:val="00116AA3"/>
    <w:rsid w:val="00117E21"/>
    <w:rsid w:val="00121BBA"/>
    <w:rsid w:val="00121FD0"/>
    <w:rsid w:val="00122598"/>
    <w:rsid w:val="00122B3A"/>
    <w:rsid w:val="001236BC"/>
    <w:rsid w:val="001266E2"/>
    <w:rsid w:val="00133CC2"/>
    <w:rsid w:val="0013455F"/>
    <w:rsid w:val="00136474"/>
    <w:rsid w:val="001373B3"/>
    <w:rsid w:val="00140C24"/>
    <w:rsid w:val="001476C6"/>
    <w:rsid w:val="00151B28"/>
    <w:rsid w:val="00151E16"/>
    <w:rsid w:val="00155163"/>
    <w:rsid w:val="0015793A"/>
    <w:rsid w:val="00157B99"/>
    <w:rsid w:val="001603D0"/>
    <w:rsid w:val="001607CC"/>
    <w:rsid w:val="0016343F"/>
    <w:rsid w:val="00167D50"/>
    <w:rsid w:val="001709CF"/>
    <w:rsid w:val="0017294A"/>
    <w:rsid w:val="00175A86"/>
    <w:rsid w:val="0017609F"/>
    <w:rsid w:val="00182771"/>
    <w:rsid w:val="00183392"/>
    <w:rsid w:val="0018417E"/>
    <w:rsid w:val="001847B9"/>
    <w:rsid w:val="00184EA9"/>
    <w:rsid w:val="001877A5"/>
    <w:rsid w:val="0019030C"/>
    <w:rsid w:val="00191A9C"/>
    <w:rsid w:val="001941FD"/>
    <w:rsid w:val="0019438B"/>
    <w:rsid w:val="001977C7"/>
    <w:rsid w:val="001A06F1"/>
    <w:rsid w:val="001A14EE"/>
    <w:rsid w:val="001A6CC4"/>
    <w:rsid w:val="001B0A88"/>
    <w:rsid w:val="001B1F6B"/>
    <w:rsid w:val="001B2D27"/>
    <w:rsid w:val="001B4A30"/>
    <w:rsid w:val="001C2FFB"/>
    <w:rsid w:val="001C3ECB"/>
    <w:rsid w:val="001C5315"/>
    <w:rsid w:val="001C5322"/>
    <w:rsid w:val="001C77FD"/>
    <w:rsid w:val="001D09AB"/>
    <w:rsid w:val="001D2507"/>
    <w:rsid w:val="001D5CE8"/>
    <w:rsid w:val="001E11FC"/>
    <w:rsid w:val="001E1C1A"/>
    <w:rsid w:val="001E41BA"/>
    <w:rsid w:val="001E43CF"/>
    <w:rsid w:val="001E5BAB"/>
    <w:rsid w:val="001E78AB"/>
    <w:rsid w:val="001E7D67"/>
    <w:rsid w:val="001F16E0"/>
    <w:rsid w:val="001F2701"/>
    <w:rsid w:val="001F2DD3"/>
    <w:rsid w:val="001F4E45"/>
    <w:rsid w:val="001F671A"/>
    <w:rsid w:val="00200774"/>
    <w:rsid w:val="0020120C"/>
    <w:rsid w:val="00203494"/>
    <w:rsid w:val="0020379C"/>
    <w:rsid w:val="00211695"/>
    <w:rsid w:val="002122D8"/>
    <w:rsid w:val="00212524"/>
    <w:rsid w:val="0021289B"/>
    <w:rsid w:val="002226B1"/>
    <w:rsid w:val="00222F23"/>
    <w:rsid w:val="00231ABB"/>
    <w:rsid w:val="00231CF1"/>
    <w:rsid w:val="0023509F"/>
    <w:rsid w:val="00236D07"/>
    <w:rsid w:val="0023789C"/>
    <w:rsid w:val="00242AA9"/>
    <w:rsid w:val="00245497"/>
    <w:rsid w:val="00245B5A"/>
    <w:rsid w:val="00246396"/>
    <w:rsid w:val="00246D02"/>
    <w:rsid w:val="00252800"/>
    <w:rsid w:val="00257621"/>
    <w:rsid w:val="0026205A"/>
    <w:rsid w:val="00263D49"/>
    <w:rsid w:val="00264C8C"/>
    <w:rsid w:val="00266CFD"/>
    <w:rsid w:val="002707A2"/>
    <w:rsid w:val="00273258"/>
    <w:rsid w:val="00274DCD"/>
    <w:rsid w:val="00276556"/>
    <w:rsid w:val="00276FB3"/>
    <w:rsid w:val="002854F2"/>
    <w:rsid w:val="0029211F"/>
    <w:rsid w:val="00292AFF"/>
    <w:rsid w:val="002932A2"/>
    <w:rsid w:val="002950A1"/>
    <w:rsid w:val="002954B9"/>
    <w:rsid w:val="002A1E98"/>
    <w:rsid w:val="002A4544"/>
    <w:rsid w:val="002A5D49"/>
    <w:rsid w:val="002A678D"/>
    <w:rsid w:val="002A6A70"/>
    <w:rsid w:val="002B0462"/>
    <w:rsid w:val="002B3532"/>
    <w:rsid w:val="002C07DA"/>
    <w:rsid w:val="002C1471"/>
    <w:rsid w:val="002C26BA"/>
    <w:rsid w:val="002C4ABB"/>
    <w:rsid w:val="002C77F8"/>
    <w:rsid w:val="002D24AF"/>
    <w:rsid w:val="002D3250"/>
    <w:rsid w:val="002D37F0"/>
    <w:rsid w:val="002D4202"/>
    <w:rsid w:val="002D4A1C"/>
    <w:rsid w:val="002D4EB2"/>
    <w:rsid w:val="002D50D3"/>
    <w:rsid w:val="002D7FBB"/>
    <w:rsid w:val="002E2440"/>
    <w:rsid w:val="002E2EEF"/>
    <w:rsid w:val="002E3983"/>
    <w:rsid w:val="002E491E"/>
    <w:rsid w:val="002E5832"/>
    <w:rsid w:val="002F0A9B"/>
    <w:rsid w:val="002F162C"/>
    <w:rsid w:val="002F2E0D"/>
    <w:rsid w:val="002F400D"/>
    <w:rsid w:val="002F46B7"/>
    <w:rsid w:val="002F70B7"/>
    <w:rsid w:val="00300EBD"/>
    <w:rsid w:val="003014B2"/>
    <w:rsid w:val="003047D7"/>
    <w:rsid w:val="003063ED"/>
    <w:rsid w:val="003067A2"/>
    <w:rsid w:val="0030680E"/>
    <w:rsid w:val="00311F91"/>
    <w:rsid w:val="003128D9"/>
    <w:rsid w:val="003203F4"/>
    <w:rsid w:val="00320D4F"/>
    <w:rsid w:val="00321B06"/>
    <w:rsid w:val="003222B3"/>
    <w:rsid w:val="003241D8"/>
    <w:rsid w:val="0032606C"/>
    <w:rsid w:val="0032682C"/>
    <w:rsid w:val="003277A3"/>
    <w:rsid w:val="003277EE"/>
    <w:rsid w:val="00331442"/>
    <w:rsid w:val="00347342"/>
    <w:rsid w:val="00350184"/>
    <w:rsid w:val="003509F8"/>
    <w:rsid w:val="00350C69"/>
    <w:rsid w:val="00351FF5"/>
    <w:rsid w:val="00353D34"/>
    <w:rsid w:val="00355F40"/>
    <w:rsid w:val="00357650"/>
    <w:rsid w:val="00357B0B"/>
    <w:rsid w:val="00360205"/>
    <w:rsid w:val="00364F80"/>
    <w:rsid w:val="00367216"/>
    <w:rsid w:val="003706E7"/>
    <w:rsid w:val="00371DBB"/>
    <w:rsid w:val="00376611"/>
    <w:rsid w:val="00380102"/>
    <w:rsid w:val="00380A5B"/>
    <w:rsid w:val="003830F4"/>
    <w:rsid w:val="00384438"/>
    <w:rsid w:val="00385026"/>
    <w:rsid w:val="00387F1B"/>
    <w:rsid w:val="00391C82"/>
    <w:rsid w:val="003955D0"/>
    <w:rsid w:val="00395E9F"/>
    <w:rsid w:val="003974DB"/>
    <w:rsid w:val="003A32D4"/>
    <w:rsid w:val="003A4956"/>
    <w:rsid w:val="003A4F23"/>
    <w:rsid w:val="003A5875"/>
    <w:rsid w:val="003A6D62"/>
    <w:rsid w:val="003A7CAF"/>
    <w:rsid w:val="003B022F"/>
    <w:rsid w:val="003B0E75"/>
    <w:rsid w:val="003B1B6E"/>
    <w:rsid w:val="003B3E63"/>
    <w:rsid w:val="003B5B04"/>
    <w:rsid w:val="003B6F19"/>
    <w:rsid w:val="003B78C7"/>
    <w:rsid w:val="003B7EC2"/>
    <w:rsid w:val="003C15A1"/>
    <w:rsid w:val="003C5200"/>
    <w:rsid w:val="003D15F2"/>
    <w:rsid w:val="003D3920"/>
    <w:rsid w:val="003D5F64"/>
    <w:rsid w:val="003E09E9"/>
    <w:rsid w:val="003E115B"/>
    <w:rsid w:val="003E45B5"/>
    <w:rsid w:val="003E5AAF"/>
    <w:rsid w:val="003E6F14"/>
    <w:rsid w:val="003E70E4"/>
    <w:rsid w:val="003E7943"/>
    <w:rsid w:val="003E7FBE"/>
    <w:rsid w:val="003F09A8"/>
    <w:rsid w:val="003F0C03"/>
    <w:rsid w:val="003F1E48"/>
    <w:rsid w:val="003F4194"/>
    <w:rsid w:val="003F42F3"/>
    <w:rsid w:val="003F554B"/>
    <w:rsid w:val="003F6EE5"/>
    <w:rsid w:val="004001A6"/>
    <w:rsid w:val="00403A98"/>
    <w:rsid w:val="004107A8"/>
    <w:rsid w:val="004124BA"/>
    <w:rsid w:val="00412B3B"/>
    <w:rsid w:val="004130DD"/>
    <w:rsid w:val="00413B97"/>
    <w:rsid w:val="00416685"/>
    <w:rsid w:val="00420169"/>
    <w:rsid w:val="00420E4F"/>
    <w:rsid w:val="0042227A"/>
    <w:rsid w:val="004223B1"/>
    <w:rsid w:val="00422486"/>
    <w:rsid w:val="00424055"/>
    <w:rsid w:val="00427D01"/>
    <w:rsid w:val="004318BB"/>
    <w:rsid w:val="0043390D"/>
    <w:rsid w:val="00433C72"/>
    <w:rsid w:val="00434B94"/>
    <w:rsid w:val="00437046"/>
    <w:rsid w:val="00437CBE"/>
    <w:rsid w:val="00440A89"/>
    <w:rsid w:val="00443D21"/>
    <w:rsid w:val="004440C5"/>
    <w:rsid w:val="00445377"/>
    <w:rsid w:val="004459DF"/>
    <w:rsid w:val="004529A9"/>
    <w:rsid w:val="0045495C"/>
    <w:rsid w:val="00461AE0"/>
    <w:rsid w:val="004634AD"/>
    <w:rsid w:val="00464891"/>
    <w:rsid w:val="0046562D"/>
    <w:rsid w:val="004660D9"/>
    <w:rsid w:val="00466164"/>
    <w:rsid w:val="00467964"/>
    <w:rsid w:val="0047127C"/>
    <w:rsid w:val="004745C6"/>
    <w:rsid w:val="00474DD1"/>
    <w:rsid w:val="0047515B"/>
    <w:rsid w:val="004775CC"/>
    <w:rsid w:val="00481C91"/>
    <w:rsid w:val="0048605E"/>
    <w:rsid w:val="00486D4D"/>
    <w:rsid w:val="00490714"/>
    <w:rsid w:val="004923A0"/>
    <w:rsid w:val="00495ADA"/>
    <w:rsid w:val="004968B9"/>
    <w:rsid w:val="00497AC5"/>
    <w:rsid w:val="004A051E"/>
    <w:rsid w:val="004A1429"/>
    <w:rsid w:val="004B08B9"/>
    <w:rsid w:val="004B47DF"/>
    <w:rsid w:val="004B72D4"/>
    <w:rsid w:val="004C1FBB"/>
    <w:rsid w:val="004C305E"/>
    <w:rsid w:val="004C3835"/>
    <w:rsid w:val="004C3B01"/>
    <w:rsid w:val="004C59B1"/>
    <w:rsid w:val="004C5FC8"/>
    <w:rsid w:val="004C67A5"/>
    <w:rsid w:val="004D01EB"/>
    <w:rsid w:val="004D0FBF"/>
    <w:rsid w:val="004D1BE0"/>
    <w:rsid w:val="004D312D"/>
    <w:rsid w:val="004E4A63"/>
    <w:rsid w:val="004F6D8F"/>
    <w:rsid w:val="004F760A"/>
    <w:rsid w:val="004F7FFC"/>
    <w:rsid w:val="005030FA"/>
    <w:rsid w:val="0050354E"/>
    <w:rsid w:val="00505CCA"/>
    <w:rsid w:val="005102CE"/>
    <w:rsid w:val="0051166C"/>
    <w:rsid w:val="00512432"/>
    <w:rsid w:val="005128AB"/>
    <w:rsid w:val="00512F3B"/>
    <w:rsid w:val="005132D8"/>
    <w:rsid w:val="005135AD"/>
    <w:rsid w:val="00514847"/>
    <w:rsid w:val="00514FDB"/>
    <w:rsid w:val="00524087"/>
    <w:rsid w:val="00525804"/>
    <w:rsid w:val="005335F3"/>
    <w:rsid w:val="00534644"/>
    <w:rsid w:val="00535C51"/>
    <w:rsid w:val="005365C5"/>
    <w:rsid w:val="005412ED"/>
    <w:rsid w:val="00542E07"/>
    <w:rsid w:val="005440AE"/>
    <w:rsid w:val="00545BA0"/>
    <w:rsid w:val="0054620A"/>
    <w:rsid w:val="00546239"/>
    <w:rsid w:val="00547951"/>
    <w:rsid w:val="00550089"/>
    <w:rsid w:val="00550D5A"/>
    <w:rsid w:val="005518B2"/>
    <w:rsid w:val="00552385"/>
    <w:rsid w:val="005535AE"/>
    <w:rsid w:val="005548F4"/>
    <w:rsid w:val="005564C5"/>
    <w:rsid w:val="005565E0"/>
    <w:rsid w:val="00556D59"/>
    <w:rsid w:val="005614BF"/>
    <w:rsid w:val="00570DB3"/>
    <w:rsid w:val="00570ECA"/>
    <w:rsid w:val="0057215D"/>
    <w:rsid w:val="00572718"/>
    <w:rsid w:val="00580EF4"/>
    <w:rsid w:val="00581912"/>
    <w:rsid w:val="00583A7D"/>
    <w:rsid w:val="0058526D"/>
    <w:rsid w:val="00585CB6"/>
    <w:rsid w:val="00585F2B"/>
    <w:rsid w:val="005917B1"/>
    <w:rsid w:val="00596529"/>
    <w:rsid w:val="00597027"/>
    <w:rsid w:val="005A089B"/>
    <w:rsid w:val="005A2638"/>
    <w:rsid w:val="005A6E05"/>
    <w:rsid w:val="005B0389"/>
    <w:rsid w:val="005B0EAD"/>
    <w:rsid w:val="005B14CD"/>
    <w:rsid w:val="005B4150"/>
    <w:rsid w:val="005B723C"/>
    <w:rsid w:val="005C2455"/>
    <w:rsid w:val="005C2956"/>
    <w:rsid w:val="005C48BB"/>
    <w:rsid w:val="005C5FB1"/>
    <w:rsid w:val="005C6BEB"/>
    <w:rsid w:val="005D1403"/>
    <w:rsid w:val="005D1A3C"/>
    <w:rsid w:val="005D36AA"/>
    <w:rsid w:val="005D499D"/>
    <w:rsid w:val="005D4C11"/>
    <w:rsid w:val="005D56B9"/>
    <w:rsid w:val="005E6322"/>
    <w:rsid w:val="005E6D0F"/>
    <w:rsid w:val="005F03A4"/>
    <w:rsid w:val="005F0A0E"/>
    <w:rsid w:val="005F2C19"/>
    <w:rsid w:val="005F623F"/>
    <w:rsid w:val="005F6F18"/>
    <w:rsid w:val="005F73C7"/>
    <w:rsid w:val="005F7AD9"/>
    <w:rsid w:val="00602D72"/>
    <w:rsid w:val="006041AB"/>
    <w:rsid w:val="00606C9F"/>
    <w:rsid w:val="00610977"/>
    <w:rsid w:val="006158DD"/>
    <w:rsid w:val="00616A2B"/>
    <w:rsid w:val="006171D9"/>
    <w:rsid w:val="0062075F"/>
    <w:rsid w:val="006223B8"/>
    <w:rsid w:val="00622F50"/>
    <w:rsid w:val="00623DB4"/>
    <w:rsid w:val="0062508F"/>
    <w:rsid w:val="00626595"/>
    <w:rsid w:val="0063199F"/>
    <w:rsid w:val="00635F8B"/>
    <w:rsid w:val="00640613"/>
    <w:rsid w:val="00640ECD"/>
    <w:rsid w:val="006462F0"/>
    <w:rsid w:val="00647F67"/>
    <w:rsid w:val="0065109A"/>
    <w:rsid w:val="0065356D"/>
    <w:rsid w:val="006542A8"/>
    <w:rsid w:val="00655DA7"/>
    <w:rsid w:val="00657FFD"/>
    <w:rsid w:val="00661893"/>
    <w:rsid w:val="006621F3"/>
    <w:rsid w:val="00665513"/>
    <w:rsid w:val="00665661"/>
    <w:rsid w:val="00666A96"/>
    <w:rsid w:val="00667133"/>
    <w:rsid w:val="00672255"/>
    <w:rsid w:val="00672B09"/>
    <w:rsid w:val="00673DC3"/>
    <w:rsid w:val="00674F4F"/>
    <w:rsid w:val="00676089"/>
    <w:rsid w:val="006770D2"/>
    <w:rsid w:val="006777BB"/>
    <w:rsid w:val="006824B5"/>
    <w:rsid w:val="00683DD6"/>
    <w:rsid w:val="00685178"/>
    <w:rsid w:val="00691112"/>
    <w:rsid w:val="0069507C"/>
    <w:rsid w:val="00696197"/>
    <w:rsid w:val="006965E0"/>
    <w:rsid w:val="00697FFA"/>
    <w:rsid w:val="006A23C0"/>
    <w:rsid w:val="006A3B82"/>
    <w:rsid w:val="006B1D9D"/>
    <w:rsid w:val="006B2466"/>
    <w:rsid w:val="006B4034"/>
    <w:rsid w:val="006B768B"/>
    <w:rsid w:val="006C26B5"/>
    <w:rsid w:val="006C2AF7"/>
    <w:rsid w:val="006C4E9B"/>
    <w:rsid w:val="006C5A92"/>
    <w:rsid w:val="006C60B4"/>
    <w:rsid w:val="006C6585"/>
    <w:rsid w:val="006D0463"/>
    <w:rsid w:val="006D1236"/>
    <w:rsid w:val="006D1273"/>
    <w:rsid w:val="006D27D9"/>
    <w:rsid w:val="006D3E92"/>
    <w:rsid w:val="006D3FE7"/>
    <w:rsid w:val="006E07E4"/>
    <w:rsid w:val="006E2FA8"/>
    <w:rsid w:val="006E3445"/>
    <w:rsid w:val="006E4A77"/>
    <w:rsid w:val="006F0438"/>
    <w:rsid w:val="006F255F"/>
    <w:rsid w:val="006F272E"/>
    <w:rsid w:val="006F35AB"/>
    <w:rsid w:val="006F3A6D"/>
    <w:rsid w:val="006F4A41"/>
    <w:rsid w:val="006F76A8"/>
    <w:rsid w:val="007001B9"/>
    <w:rsid w:val="00700F4F"/>
    <w:rsid w:val="007017C7"/>
    <w:rsid w:val="007033CC"/>
    <w:rsid w:val="007048C0"/>
    <w:rsid w:val="007124D5"/>
    <w:rsid w:val="0071530C"/>
    <w:rsid w:val="00715CE8"/>
    <w:rsid w:val="00716CD3"/>
    <w:rsid w:val="00720627"/>
    <w:rsid w:val="0072291C"/>
    <w:rsid w:val="00723F70"/>
    <w:rsid w:val="00724019"/>
    <w:rsid w:val="0072469F"/>
    <w:rsid w:val="007254FC"/>
    <w:rsid w:val="00726324"/>
    <w:rsid w:val="00730D5E"/>
    <w:rsid w:val="00731337"/>
    <w:rsid w:val="00732AD9"/>
    <w:rsid w:val="00734745"/>
    <w:rsid w:val="00736E19"/>
    <w:rsid w:val="00741CC2"/>
    <w:rsid w:val="00742450"/>
    <w:rsid w:val="007427CF"/>
    <w:rsid w:val="0074333B"/>
    <w:rsid w:val="007436D9"/>
    <w:rsid w:val="007454EC"/>
    <w:rsid w:val="007470D8"/>
    <w:rsid w:val="00747353"/>
    <w:rsid w:val="00754947"/>
    <w:rsid w:val="00755B0F"/>
    <w:rsid w:val="00757895"/>
    <w:rsid w:val="00761BFD"/>
    <w:rsid w:val="00764814"/>
    <w:rsid w:val="00764CFE"/>
    <w:rsid w:val="00766D64"/>
    <w:rsid w:val="00776554"/>
    <w:rsid w:val="00777A64"/>
    <w:rsid w:val="00780F2D"/>
    <w:rsid w:val="00790A3B"/>
    <w:rsid w:val="00791584"/>
    <w:rsid w:val="00791CBB"/>
    <w:rsid w:val="00792FD9"/>
    <w:rsid w:val="007931D4"/>
    <w:rsid w:val="00793680"/>
    <w:rsid w:val="00793CD0"/>
    <w:rsid w:val="00794ED8"/>
    <w:rsid w:val="00795B34"/>
    <w:rsid w:val="0079642A"/>
    <w:rsid w:val="00796B46"/>
    <w:rsid w:val="007A2A04"/>
    <w:rsid w:val="007A36C1"/>
    <w:rsid w:val="007A36F2"/>
    <w:rsid w:val="007A3A3D"/>
    <w:rsid w:val="007A3B89"/>
    <w:rsid w:val="007B7169"/>
    <w:rsid w:val="007B76D8"/>
    <w:rsid w:val="007C0AF5"/>
    <w:rsid w:val="007C147E"/>
    <w:rsid w:val="007C3CEF"/>
    <w:rsid w:val="007C7BB5"/>
    <w:rsid w:val="007D20BB"/>
    <w:rsid w:val="007D553F"/>
    <w:rsid w:val="007D67C6"/>
    <w:rsid w:val="007D69CF"/>
    <w:rsid w:val="007E0A33"/>
    <w:rsid w:val="007E0C65"/>
    <w:rsid w:val="007E2A7D"/>
    <w:rsid w:val="007E2E3F"/>
    <w:rsid w:val="007E373E"/>
    <w:rsid w:val="007E52F9"/>
    <w:rsid w:val="007E568F"/>
    <w:rsid w:val="007E7F04"/>
    <w:rsid w:val="007F712D"/>
    <w:rsid w:val="0080499D"/>
    <w:rsid w:val="008071AB"/>
    <w:rsid w:val="00810C7F"/>
    <w:rsid w:val="008111F4"/>
    <w:rsid w:val="008142DF"/>
    <w:rsid w:val="008153D3"/>
    <w:rsid w:val="00817534"/>
    <w:rsid w:val="00820132"/>
    <w:rsid w:val="00820B40"/>
    <w:rsid w:val="00821883"/>
    <w:rsid w:val="00822B80"/>
    <w:rsid w:val="008249DA"/>
    <w:rsid w:val="00833960"/>
    <w:rsid w:val="00835174"/>
    <w:rsid w:val="00840E53"/>
    <w:rsid w:val="008422A8"/>
    <w:rsid w:val="00845572"/>
    <w:rsid w:val="00852812"/>
    <w:rsid w:val="008528BE"/>
    <w:rsid w:val="008528F3"/>
    <w:rsid w:val="00853EA8"/>
    <w:rsid w:val="00855E88"/>
    <w:rsid w:val="00860F7E"/>
    <w:rsid w:val="00861947"/>
    <w:rsid w:val="00866B8A"/>
    <w:rsid w:val="00867A02"/>
    <w:rsid w:val="008717F5"/>
    <w:rsid w:val="0087314A"/>
    <w:rsid w:val="008742BA"/>
    <w:rsid w:val="00874E68"/>
    <w:rsid w:val="008779A5"/>
    <w:rsid w:val="00891415"/>
    <w:rsid w:val="00892358"/>
    <w:rsid w:val="00896368"/>
    <w:rsid w:val="00896A67"/>
    <w:rsid w:val="008970A1"/>
    <w:rsid w:val="00897F01"/>
    <w:rsid w:val="008A0417"/>
    <w:rsid w:val="008A1D3F"/>
    <w:rsid w:val="008A249F"/>
    <w:rsid w:val="008B19E0"/>
    <w:rsid w:val="008B28ED"/>
    <w:rsid w:val="008B32DE"/>
    <w:rsid w:val="008B515D"/>
    <w:rsid w:val="008B6EED"/>
    <w:rsid w:val="008C21B1"/>
    <w:rsid w:val="008C4F02"/>
    <w:rsid w:val="008C51DB"/>
    <w:rsid w:val="008C7C24"/>
    <w:rsid w:val="008D1D85"/>
    <w:rsid w:val="008D1FFF"/>
    <w:rsid w:val="008D42F4"/>
    <w:rsid w:val="008D5356"/>
    <w:rsid w:val="008D55B9"/>
    <w:rsid w:val="008D680F"/>
    <w:rsid w:val="008D7B57"/>
    <w:rsid w:val="008E113E"/>
    <w:rsid w:val="008E42A7"/>
    <w:rsid w:val="008F3DFE"/>
    <w:rsid w:val="008F4761"/>
    <w:rsid w:val="0090038E"/>
    <w:rsid w:val="009022D5"/>
    <w:rsid w:val="00903FE4"/>
    <w:rsid w:val="00911499"/>
    <w:rsid w:val="00912E3B"/>
    <w:rsid w:val="00914A3E"/>
    <w:rsid w:val="00916649"/>
    <w:rsid w:val="00916751"/>
    <w:rsid w:val="00917996"/>
    <w:rsid w:val="009206A6"/>
    <w:rsid w:val="0092195D"/>
    <w:rsid w:val="00921CB6"/>
    <w:rsid w:val="00923201"/>
    <w:rsid w:val="00925159"/>
    <w:rsid w:val="00925742"/>
    <w:rsid w:val="00927493"/>
    <w:rsid w:val="00927F8A"/>
    <w:rsid w:val="00933773"/>
    <w:rsid w:val="00934BC5"/>
    <w:rsid w:val="00936AE8"/>
    <w:rsid w:val="009430BA"/>
    <w:rsid w:val="00943873"/>
    <w:rsid w:val="00944692"/>
    <w:rsid w:val="00947672"/>
    <w:rsid w:val="0095531B"/>
    <w:rsid w:val="00956F1E"/>
    <w:rsid w:val="009613A6"/>
    <w:rsid w:val="00964D14"/>
    <w:rsid w:val="00966A65"/>
    <w:rsid w:val="009776B5"/>
    <w:rsid w:val="00981F8B"/>
    <w:rsid w:val="00982174"/>
    <w:rsid w:val="009833D7"/>
    <w:rsid w:val="00984C60"/>
    <w:rsid w:val="00986D2D"/>
    <w:rsid w:val="00990A15"/>
    <w:rsid w:val="00994B58"/>
    <w:rsid w:val="00996B5C"/>
    <w:rsid w:val="009A0E88"/>
    <w:rsid w:val="009A10B0"/>
    <w:rsid w:val="009A1B47"/>
    <w:rsid w:val="009A2C1F"/>
    <w:rsid w:val="009A3940"/>
    <w:rsid w:val="009A3F72"/>
    <w:rsid w:val="009A424E"/>
    <w:rsid w:val="009A4341"/>
    <w:rsid w:val="009A487B"/>
    <w:rsid w:val="009A4D14"/>
    <w:rsid w:val="009A544C"/>
    <w:rsid w:val="009A5CB6"/>
    <w:rsid w:val="009A71A9"/>
    <w:rsid w:val="009B1652"/>
    <w:rsid w:val="009B31F9"/>
    <w:rsid w:val="009B4DC2"/>
    <w:rsid w:val="009B53FB"/>
    <w:rsid w:val="009B68D2"/>
    <w:rsid w:val="009B7E1F"/>
    <w:rsid w:val="009C416F"/>
    <w:rsid w:val="009C45F4"/>
    <w:rsid w:val="009D114F"/>
    <w:rsid w:val="009D463B"/>
    <w:rsid w:val="009D4832"/>
    <w:rsid w:val="009E2065"/>
    <w:rsid w:val="009E2815"/>
    <w:rsid w:val="009E2AD7"/>
    <w:rsid w:val="009E2BA6"/>
    <w:rsid w:val="009E2DCC"/>
    <w:rsid w:val="009E3FA1"/>
    <w:rsid w:val="009E5022"/>
    <w:rsid w:val="009E5EF0"/>
    <w:rsid w:val="009F0EBB"/>
    <w:rsid w:val="009F3F97"/>
    <w:rsid w:val="009F723C"/>
    <w:rsid w:val="00A00A67"/>
    <w:rsid w:val="00A01AA9"/>
    <w:rsid w:val="00A05BAD"/>
    <w:rsid w:val="00A067F8"/>
    <w:rsid w:val="00A07270"/>
    <w:rsid w:val="00A10EA4"/>
    <w:rsid w:val="00A22A58"/>
    <w:rsid w:val="00A22D40"/>
    <w:rsid w:val="00A22F0E"/>
    <w:rsid w:val="00A23E09"/>
    <w:rsid w:val="00A25A56"/>
    <w:rsid w:val="00A31704"/>
    <w:rsid w:val="00A333D8"/>
    <w:rsid w:val="00A344D0"/>
    <w:rsid w:val="00A349C0"/>
    <w:rsid w:val="00A34C16"/>
    <w:rsid w:val="00A3620F"/>
    <w:rsid w:val="00A400A2"/>
    <w:rsid w:val="00A42BCD"/>
    <w:rsid w:val="00A438A0"/>
    <w:rsid w:val="00A45DE0"/>
    <w:rsid w:val="00A478C4"/>
    <w:rsid w:val="00A50066"/>
    <w:rsid w:val="00A5020E"/>
    <w:rsid w:val="00A50E17"/>
    <w:rsid w:val="00A51775"/>
    <w:rsid w:val="00A5357B"/>
    <w:rsid w:val="00A54C75"/>
    <w:rsid w:val="00A54E5D"/>
    <w:rsid w:val="00A55355"/>
    <w:rsid w:val="00A57142"/>
    <w:rsid w:val="00A5795B"/>
    <w:rsid w:val="00A60146"/>
    <w:rsid w:val="00A60FB3"/>
    <w:rsid w:val="00A61437"/>
    <w:rsid w:val="00A619DE"/>
    <w:rsid w:val="00A62924"/>
    <w:rsid w:val="00A62E70"/>
    <w:rsid w:val="00A65085"/>
    <w:rsid w:val="00A70F98"/>
    <w:rsid w:val="00A71881"/>
    <w:rsid w:val="00A73579"/>
    <w:rsid w:val="00A7459C"/>
    <w:rsid w:val="00A74EFA"/>
    <w:rsid w:val="00A75183"/>
    <w:rsid w:val="00A80664"/>
    <w:rsid w:val="00A80F9E"/>
    <w:rsid w:val="00A81285"/>
    <w:rsid w:val="00A84EE6"/>
    <w:rsid w:val="00A86951"/>
    <w:rsid w:val="00A86CC0"/>
    <w:rsid w:val="00A87B3A"/>
    <w:rsid w:val="00A9410C"/>
    <w:rsid w:val="00A962F7"/>
    <w:rsid w:val="00A97AD8"/>
    <w:rsid w:val="00AA13C1"/>
    <w:rsid w:val="00AA1644"/>
    <w:rsid w:val="00AA546C"/>
    <w:rsid w:val="00AA6553"/>
    <w:rsid w:val="00AA6BBD"/>
    <w:rsid w:val="00AA6D40"/>
    <w:rsid w:val="00AA773B"/>
    <w:rsid w:val="00AB21AB"/>
    <w:rsid w:val="00AB5573"/>
    <w:rsid w:val="00AB59A4"/>
    <w:rsid w:val="00AB5F0A"/>
    <w:rsid w:val="00AB7D65"/>
    <w:rsid w:val="00AB7E98"/>
    <w:rsid w:val="00AC0A6A"/>
    <w:rsid w:val="00AC222E"/>
    <w:rsid w:val="00AC2FF4"/>
    <w:rsid w:val="00AC495C"/>
    <w:rsid w:val="00AC651B"/>
    <w:rsid w:val="00AC71B3"/>
    <w:rsid w:val="00AC7417"/>
    <w:rsid w:val="00AC77F4"/>
    <w:rsid w:val="00AD22EC"/>
    <w:rsid w:val="00AD324A"/>
    <w:rsid w:val="00AD39B8"/>
    <w:rsid w:val="00AD6E22"/>
    <w:rsid w:val="00AE1944"/>
    <w:rsid w:val="00AE2987"/>
    <w:rsid w:val="00AE519E"/>
    <w:rsid w:val="00AE6215"/>
    <w:rsid w:val="00AE6B23"/>
    <w:rsid w:val="00AF0BB7"/>
    <w:rsid w:val="00AF3743"/>
    <w:rsid w:val="00AF410C"/>
    <w:rsid w:val="00AF52F1"/>
    <w:rsid w:val="00AF6780"/>
    <w:rsid w:val="00AF6B0F"/>
    <w:rsid w:val="00B00A83"/>
    <w:rsid w:val="00B00C70"/>
    <w:rsid w:val="00B01A12"/>
    <w:rsid w:val="00B04CCF"/>
    <w:rsid w:val="00B04FDA"/>
    <w:rsid w:val="00B05253"/>
    <w:rsid w:val="00B057D8"/>
    <w:rsid w:val="00B06773"/>
    <w:rsid w:val="00B10E35"/>
    <w:rsid w:val="00B11CE8"/>
    <w:rsid w:val="00B152C7"/>
    <w:rsid w:val="00B1695F"/>
    <w:rsid w:val="00B222B8"/>
    <w:rsid w:val="00B3004E"/>
    <w:rsid w:val="00B3081A"/>
    <w:rsid w:val="00B30ED9"/>
    <w:rsid w:val="00B31031"/>
    <w:rsid w:val="00B33B45"/>
    <w:rsid w:val="00B33B5A"/>
    <w:rsid w:val="00B51F48"/>
    <w:rsid w:val="00B527BF"/>
    <w:rsid w:val="00B61AE6"/>
    <w:rsid w:val="00B635E0"/>
    <w:rsid w:val="00B64970"/>
    <w:rsid w:val="00B70BA0"/>
    <w:rsid w:val="00B71DB7"/>
    <w:rsid w:val="00B7221E"/>
    <w:rsid w:val="00B74566"/>
    <w:rsid w:val="00B74E27"/>
    <w:rsid w:val="00B84F0E"/>
    <w:rsid w:val="00B86A47"/>
    <w:rsid w:val="00B91062"/>
    <w:rsid w:val="00B91337"/>
    <w:rsid w:val="00B9174C"/>
    <w:rsid w:val="00B918DF"/>
    <w:rsid w:val="00B949C9"/>
    <w:rsid w:val="00BA00F3"/>
    <w:rsid w:val="00BA118A"/>
    <w:rsid w:val="00BA51E7"/>
    <w:rsid w:val="00BA532B"/>
    <w:rsid w:val="00BA6D0F"/>
    <w:rsid w:val="00BA7D98"/>
    <w:rsid w:val="00BB0674"/>
    <w:rsid w:val="00BB1DA6"/>
    <w:rsid w:val="00BC0FD7"/>
    <w:rsid w:val="00BC2361"/>
    <w:rsid w:val="00BC36CC"/>
    <w:rsid w:val="00BC38D1"/>
    <w:rsid w:val="00BC476C"/>
    <w:rsid w:val="00BC68C8"/>
    <w:rsid w:val="00BC700B"/>
    <w:rsid w:val="00BD0233"/>
    <w:rsid w:val="00BE271C"/>
    <w:rsid w:val="00BF0A77"/>
    <w:rsid w:val="00BF493E"/>
    <w:rsid w:val="00BF64D3"/>
    <w:rsid w:val="00BF7040"/>
    <w:rsid w:val="00BF7C26"/>
    <w:rsid w:val="00BF7D6D"/>
    <w:rsid w:val="00C01E45"/>
    <w:rsid w:val="00C01EA4"/>
    <w:rsid w:val="00C02454"/>
    <w:rsid w:val="00C101BF"/>
    <w:rsid w:val="00C105CE"/>
    <w:rsid w:val="00C1154C"/>
    <w:rsid w:val="00C1386A"/>
    <w:rsid w:val="00C157ED"/>
    <w:rsid w:val="00C174E5"/>
    <w:rsid w:val="00C177EA"/>
    <w:rsid w:val="00C20FEE"/>
    <w:rsid w:val="00C248A2"/>
    <w:rsid w:val="00C27B5A"/>
    <w:rsid w:val="00C306C3"/>
    <w:rsid w:val="00C31FB6"/>
    <w:rsid w:val="00C323C5"/>
    <w:rsid w:val="00C34CEB"/>
    <w:rsid w:val="00C35BC9"/>
    <w:rsid w:val="00C377EC"/>
    <w:rsid w:val="00C40D06"/>
    <w:rsid w:val="00C5236D"/>
    <w:rsid w:val="00C52A55"/>
    <w:rsid w:val="00C55D6A"/>
    <w:rsid w:val="00C60588"/>
    <w:rsid w:val="00C60BB1"/>
    <w:rsid w:val="00C6176C"/>
    <w:rsid w:val="00C6302B"/>
    <w:rsid w:val="00C64762"/>
    <w:rsid w:val="00C7151F"/>
    <w:rsid w:val="00C74EBD"/>
    <w:rsid w:val="00C76523"/>
    <w:rsid w:val="00C830A2"/>
    <w:rsid w:val="00C86079"/>
    <w:rsid w:val="00C86CC4"/>
    <w:rsid w:val="00C909F2"/>
    <w:rsid w:val="00C95BEF"/>
    <w:rsid w:val="00CA3621"/>
    <w:rsid w:val="00CA4479"/>
    <w:rsid w:val="00CA460E"/>
    <w:rsid w:val="00CA4C6B"/>
    <w:rsid w:val="00CA6372"/>
    <w:rsid w:val="00CA6902"/>
    <w:rsid w:val="00CB28D1"/>
    <w:rsid w:val="00CB40D5"/>
    <w:rsid w:val="00CB4F68"/>
    <w:rsid w:val="00CB679C"/>
    <w:rsid w:val="00CB7665"/>
    <w:rsid w:val="00CC0A57"/>
    <w:rsid w:val="00CC174C"/>
    <w:rsid w:val="00CC1DCD"/>
    <w:rsid w:val="00CC261C"/>
    <w:rsid w:val="00CC456C"/>
    <w:rsid w:val="00CD071C"/>
    <w:rsid w:val="00CD1CF8"/>
    <w:rsid w:val="00CD2F8A"/>
    <w:rsid w:val="00CD38BA"/>
    <w:rsid w:val="00CD76CE"/>
    <w:rsid w:val="00CE173E"/>
    <w:rsid w:val="00CE1DA3"/>
    <w:rsid w:val="00CE3B42"/>
    <w:rsid w:val="00CE7F37"/>
    <w:rsid w:val="00CF02C7"/>
    <w:rsid w:val="00CF511B"/>
    <w:rsid w:val="00CF5C6D"/>
    <w:rsid w:val="00CF6C1D"/>
    <w:rsid w:val="00CF741F"/>
    <w:rsid w:val="00D005D6"/>
    <w:rsid w:val="00D0198C"/>
    <w:rsid w:val="00D01CDB"/>
    <w:rsid w:val="00D01E9F"/>
    <w:rsid w:val="00D10C47"/>
    <w:rsid w:val="00D1138E"/>
    <w:rsid w:val="00D11789"/>
    <w:rsid w:val="00D12AE2"/>
    <w:rsid w:val="00D13CE7"/>
    <w:rsid w:val="00D14698"/>
    <w:rsid w:val="00D15702"/>
    <w:rsid w:val="00D20FF9"/>
    <w:rsid w:val="00D22203"/>
    <w:rsid w:val="00D224F9"/>
    <w:rsid w:val="00D2751F"/>
    <w:rsid w:val="00D27A9C"/>
    <w:rsid w:val="00D3090C"/>
    <w:rsid w:val="00D31E27"/>
    <w:rsid w:val="00D324E9"/>
    <w:rsid w:val="00D33919"/>
    <w:rsid w:val="00D3538C"/>
    <w:rsid w:val="00D35B6E"/>
    <w:rsid w:val="00D372A3"/>
    <w:rsid w:val="00D40227"/>
    <w:rsid w:val="00D41B29"/>
    <w:rsid w:val="00D42948"/>
    <w:rsid w:val="00D4427A"/>
    <w:rsid w:val="00D446D6"/>
    <w:rsid w:val="00D46DF9"/>
    <w:rsid w:val="00D47BE4"/>
    <w:rsid w:val="00D52486"/>
    <w:rsid w:val="00D57675"/>
    <w:rsid w:val="00D579C6"/>
    <w:rsid w:val="00D61BF7"/>
    <w:rsid w:val="00D64258"/>
    <w:rsid w:val="00D73CBA"/>
    <w:rsid w:val="00D73F31"/>
    <w:rsid w:val="00D749CF"/>
    <w:rsid w:val="00D74F32"/>
    <w:rsid w:val="00D75CDF"/>
    <w:rsid w:val="00D8177B"/>
    <w:rsid w:val="00D8473C"/>
    <w:rsid w:val="00D879F4"/>
    <w:rsid w:val="00D92802"/>
    <w:rsid w:val="00D96498"/>
    <w:rsid w:val="00DA1089"/>
    <w:rsid w:val="00DA42BA"/>
    <w:rsid w:val="00DA4A34"/>
    <w:rsid w:val="00DA7810"/>
    <w:rsid w:val="00DB524D"/>
    <w:rsid w:val="00DB5FD1"/>
    <w:rsid w:val="00DB6C58"/>
    <w:rsid w:val="00DB70BE"/>
    <w:rsid w:val="00DC1736"/>
    <w:rsid w:val="00DC2A30"/>
    <w:rsid w:val="00DC621B"/>
    <w:rsid w:val="00DC7C15"/>
    <w:rsid w:val="00DD3230"/>
    <w:rsid w:val="00DD3823"/>
    <w:rsid w:val="00DD3DF1"/>
    <w:rsid w:val="00DD4A57"/>
    <w:rsid w:val="00DD52B7"/>
    <w:rsid w:val="00DD6CF8"/>
    <w:rsid w:val="00DE2918"/>
    <w:rsid w:val="00DE4703"/>
    <w:rsid w:val="00DE5841"/>
    <w:rsid w:val="00DE66DE"/>
    <w:rsid w:val="00DF0363"/>
    <w:rsid w:val="00DF0436"/>
    <w:rsid w:val="00DF6082"/>
    <w:rsid w:val="00E0049D"/>
    <w:rsid w:val="00E02404"/>
    <w:rsid w:val="00E02594"/>
    <w:rsid w:val="00E04357"/>
    <w:rsid w:val="00E04EFA"/>
    <w:rsid w:val="00E05C7D"/>
    <w:rsid w:val="00E115FF"/>
    <w:rsid w:val="00E12757"/>
    <w:rsid w:val="00E128C3"/>
    <w:rsid w:val="00E14DF1"/>
    <w:rsid w:val="00E1588C"/>
    <w:rsid w:val="00E2122B"/>
    <w:rsid w:val="00E33CD6"/>
    <w:rsid w:val="00E40640"/>
    <w:rsid w:val="00E445B2"/>
    <w:rsid w:val="00E45CBC"/>
    <w:rsid w:val="00E4794E"/>
    <w:rsid w:val="00E52892"/>
    <w:rsid w:val="00E53525"/>
    <w:rsid w:val="00E555D7"/>
    <w:rsid w:val="00E55875"/>
    <w:rsid w:val="00E56D6A"/>
    <w:rsid w:val="00E604BD"/>
    <w:rsid w:val="00E619D5"/>
    <w:rsid w:val="00E63E6F"/>
    <w:rsid w:val="00E64189"/>
    <w:rsid w:val="00E66059"/>
    <w:rsid w:val="00E674DC"/>
    <w:rsid w:val="00E775DF"/>
    <w:rsid w:val="00E81694"/>
    <w:rsid w:val="00E81DF6"/>
    <w:rsid w:val="00E872F0"/>
    <w:rsid w:val="00E90C33"/>
    <w:rsid w:val="00E93CE7"/>
    <w:rsid w:val="00E94E02"/>
    <w:rsid w:val="00E95319"/>
    <w:rsid w:val="00EA025F"/>
    <w:rsid w:val="00EA4520"/>
    <w:rsid w:val="00EA49C5"/>
    <w:rsid w:val="00EA4D00"/>
    <w:rsid w:val="00EA4E5B"/>
    <w:rsid w:val="00EA5120"/>
    <w:rsid w:val="00EA53B1"/>
    <w:rsid w:val="00EB0FC3"/>
    <w:rsid w:val="00EB148F"/>
    <w:rsid w:val="00EB3023"/>
    <w:rsid w:val="00EB4771"/>
    <w:rsid w:val="00EB536C"/>
    <w:rsid w:val="00EB5A4E"/>
    <w:rsid w:val="00EB62AC"/>
    <w:rsid w:val="00EB669D"/>
    <w:rsid w:val="00EC2B38"/>
    <w:rsid w:val="00EC7F7B"/>
    <w:rsid w:val="00ED0A35"/>
    <w:rsid w:val="00ED11D0"/>
    <w:rsid w:val="00ED2BB5"/>
    <w:rsid w:val="00ED662B"/>
    <w:rsid w:val="00EE1BB9"/>
    <w:rsid w:val="00EE2461"/>
    <w:rsid w:val="00EE351D"/>
    <w:rsid w:val="00EE37A6"/>
    <w:rsid w:val="00EE3CCE"/>
    <w:rsid w:val="00EF2ADB"/>
    <w:rsid w:val="00EF55B6"/>
    <w:rsid w:val="00F0210A"/>
    <w:rsid w:val="00F045B4"/>
    <w:rsid w:val="00F07557"/>
    <w:rsid w:val="00F10F18"/>
    <w:rsid w:val="00F12649"/>
    <w:rsid w:val="00F15BA8"/>
    <w:rsid w:val="00F23A89"/>
    <w:rsid w:val="00F24831"/>
    <w:rsid w:val="00F27936"/>
    <w:rsid w:val="00F30844"/>
    <w:rsid w:val="00F313E8"/>
    <w:rsid w:val="00F32776"/>
    <w:rsid w:val="00F32E0E"/>
    <w:rsid w:val="00F33B63"/>
    <w:rsid w:val="00F349B7"/>
    <w:rsid w:val="00F350FA"/>
    <w:rsid w:val="00F4063B"/>
    <w:rsid w:val="00F40DB2"/>
    <w:rsid w:val="00F41803"/>
    <w:rsid w:val="00F4334B"/>
    <w:rsid w:val="00F50500"/>
    <w:rsid w:val="00F515DB"/>
    <w:rsid w:val="00F5224D"/>
    <w:rsid w:val="00F60822"/>
    <w:rsid w:val="00F61B27"/>
    <w:rsid w:val="00F62DFA"/>
    <w:rsid w:val="00F6496C"/>
    <w:rsid w:val="00F72A03"/>
    <w:rsid w:val="00F75483"/>
    <w:rsid w:val="00F85FE0"/>
    <w:rsid w:val="00F909C7"/>
    <w:rsid w:val="00F90B5F"/>
    <w:rsid w:val="00F910BE"/>
    <w:rsid w:val="00F91A21"/>
    <w:rsid w:val="00F930CC"/>
    <w:rsid w:val="00F93BC5"/>
    <w:rsid w:val="00F94863"/>
    <w:rsid w:val="00F96805"/>
    <w:rsid w:val="00FA02A4"/>
    <w:rsid w:val="00FA0AD9"/>
    <w:rsid w:val="00FA1526"/>
    <w:rsid w:val="00FA3EE7"/>
    <w:rsid w:val="00FA5185"/>
    <w:rsid w:val="00FA5533"/>
    <w:rsid w:val="00FA6577"/>
    <w:rsid w:val="00FA79AC"/>
    <w:rsid w:val="00FB0D9C"/>
    <w:rsid w:val="00FB11B0"/>
    <w:rsid w:val="00FB1FC4"/>
    <w:rsid w:val="00FB21AB"/>
    <w:rsid w:val="00FB4F54"/>
    <w:rsid w:val="00FB527E"/>
    <w:rsid w:val="00FB5A85"/>
    <w:rsid w:val="00FB5FE8"/>
    <w:rsid w:val="00FB6784"/>
    <w:rsid w:val="00FB6C45"/>
    <w:rsid w:val="00FB7B29"/>
    <w:rsid w:val="00FC0E0D"/>
    <w:rsid w:val="00FC3BF5"/>
    <w:rsid w:val="00FC5B81"/>
    <w:rsid w:val="00FC6C94"/>
    <w:rsid w:val="00FD7795"/>
    <w:rsid w:val="00FE5DFC"/>
    <w:rsid w:val="00FE7E3F"/>
    <w:rsid w:val="00FF0CAE"/>
    <w:rsid w:val="00FF19BD"/>
    <w:rsid w:val="00FF3559"/>
    <w:rsid w:val="00FF488B"/>
    <w:rsid w:val="00FF6830"/>
    <w:rsid w:val="00FF74DA"/>
    <w:rsid w:val="00FF7A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A45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2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F3B"/>
  </w:style>
  <w:style w:type="paragraph" w:styleId="Footer">
    <w:name w:val="footer"/>
    <w:basedOn w:val="Normal"/>
    <w:link w:val="FooterChar"/>
    <w:uiPriority w:val="99"/>
    <w:unhideWhenUsed/>
    <w:rsid w:val="00512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F3B"/>
  </w:style>
  <w:style w:type="paragraph" w:styleId="ListParagraph">
    <w:name w:val="List Paragraph"/>
    <w:basedOn w:val="Normal"/>
    <w:uiPriority w:val="34"/>
    <w:qFormat/>
    <w:rsid w:val="00512F3B"/>
    <w:pPr>
      <w:ind w:left="720"/>
      <w:contextualSpacing/>
    </w:pPr>
  </w:style>
  <w:style w:type="paragraph" w:styleId="BalloonText">
    <w:name w:val="Balloon Text"/>
    <w:basedOn w:val="Normal"/>
    <w:link w:val="BalloonTextChar"/>
    <w:uiPriority w:val="99"/>
    <w:semiHidden/>
    <w:unhideWhenUsed/>
    <w:rsid w:val="009F3F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97"/>
    <w:rPr>
      <w:rFonts w:ascii="Tahoma" w:hAnsi="Tahoma" w:cs="Tahoma"/>
      <w:sz w:val="16"/>
      <w:szCs w:val="16"/>
    </w:rPr>
  </w:style>
  <w:style w:type="character" w:customStyle="1" w:styleId="Heading2Char">
    <w:name w:val="Heading 2 Char"/>
    <w:basedOn w:val="DefaultParagraphFont"/>
    <w:link w:val="Heading2"/>
    <w:uiPriority w:val="9"/>
    <w:rsid w:val="002A454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A45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2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F3B"/>
  </w:style>
  <w:style w:type="paragraph" w:styleId="Footer">
    <w:name w:val="footer"/>
    <w:basedOn w:val="Normal"/>
    <w:link w:val="FooterChar"/>
    <w:uiPriority w:val="99"/>
    <w:unhideWhenUsed/>
    <w:rsid w:val="00512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F3B"/>
  </w:style>
  <w:style w:type="paragraph" w:styleId="ListParagraph">
    <w:name w:val="List Paragraph"/>
    <w:basedOn w:val="Normal"/>
    <w:uiPriority w:val="34"/>
    <w:qFormat/>
    <w:rsid w:val="00512F3B"/>
    <w:pPr>
      <w:ind w:left="720"/>
      <w:contextualSpacing/>
    </w:pPr>
  </w:style>
  <w:style w:type="paragraph" w:styleId="BalloonText">
    <w:name w:val="Balloon Text"/>
    <w:basedOn w:val="Normal"/>
    <w:link w:val="BalloonTextChar"/>
    <w:uiPriority w:val="99"/>
    <w:semiHidden/>
    <w:unhideWhenUsed/>
    <w:rsid w:val="009F3F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97"/>
    <w:rPr>
      <w:rFonts w:ascii="Tahoma" w:hAnsi="Tahoma" w:cs="Tahoma"/>
      <w:sz w:val="16"/>
      <w:szCs w:val="16"/>
    </w:rPr>
  </w:style>
  <w:style w:type="character" w:customStyle="1" w:styleId="Heading2Char">
    <w:name w:val="Heading 2 Char"/>
    <w:basedOn w:val="DefaultParagraphFont"/>
    <w:link w:val="Heading2"/>
    <w:uiPriority w:val="9"/>
    <w:rsid w:val="002A454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98735">
      <w:bodyDiv w:val="1"/>
      <w:marLeft w:val="0"/>
      <w:marRight w:val="0"/>
      <w:marTop w:val="0"/>
      <w:marBottom w:val="0"/>
      <w:divBdr>
        <w:top w:val="none" w:sz="0" w:space="0" w:color="auto"/>
        <w:left w:val="none" w:sz="0" w:space="0" w:color="auto"/>
        <w:bottom w:val="none" w:sz="0" w:space="0" w:color="auto"/>
        <w:right w:val="none" w:sz="0" w:space="0" w:color="auto"/>
      </w:divBdr>
    </w:div>
    <w:div w:id="12505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emf"/><Relationship Id="rId55" Type="http://schemas.openxmlformats.org/officeDocument/2006/relationships/image" Target="media/image47.png"/><Relationship Id="rId63" Type="http://schemas.openxmlformats.org/officeDocument/2006/relationships/image" Target="media/image55.e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emf"/><Relationship Id="rId61" Type="http://schemas.openxmlformats.org/officeDocument/2006/relationships/image" Target="media/image53.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43.emf"/><Relationship Id="rId3" Type="http://schemas.microsoft.com/office/2007/relationships/stylesWithEffects" Target="stylesWithEffect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CDCD9FC3FBC454D8196C0AEB325DFA0"/>
        <w:category>
          <w:name w:val="General"/>
          <w:gallery w:val="placeholder"/>
        </w:category>
        <w:types>
          <w:type w:val="bbPlcHdr"/>
        </w:types>
        <w:behaviors>
          <w:behavior w:val="content"/>
        </w:behaviors>
        <w:guid w:val="{D97AEBC5-97A1-440C-902C-2011FD24A6B6}"/>
      </w:docPartPr>
      <w:docPartBody>
        <w:p w:rsidR="00000000" w:rsidRDefault="00953F49" w:rsidP="00953F49">
          <w:pPr>
            <w:pStyle w:val="0CDCD9FC3FBC454D8196C0AEB325DFA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F49"/>
    <w:rsid w:val="00953F49"/>
    <w:rsid w:val="00C73D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DCD9FC3FBC454D8196C0AEB325DFA0">
    <w:name w:val="0CDCD9FC3FBC454D8196C0AEB325DFA0"/>
    <w:rsid w:val="00953F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DCD9FC3FBC454D8196C0AEB325DFA0">
    <w:name w:val="0CDCD9FC3FBC454D8196C0AEB325DFA0"/>
    <w:rsid w:val="00953F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595</TotalTime>
  <Pages>19</Pages>
  <Words>2809</Words>
  <Characters>16015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      مرجع دانلود مقالات و پایان نامه های رایگان در کشور</dc:title>
  <dc:creator>HP</dc:creator>
  <cp:lastModifiedBy>MPFile.ir</cp:lastModifiedBy>
  <cp:revision>20</cp:revision>
  <cp:lastPrinted>2017-02-04T17:48:00Z</cp:lastPrinted>
  <dcterms:created xsi:type="dcterms:W3CDTF">2017-02-02T18:38:00Z</dcterms:created>
  <dcterms:modified xsi:type="dcterms:W3CDTF">2018-06-12T20:00:00Z</dcterms:modified>
</cp:coreProperties>
</file>